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5167" w14:textId="5D2DC3BF" w:rsidR="00AA4A3B" w:rsidRPr="009B18BB" w:rsidRDefault="00AA4A3B" w:rsidP="00AA4A3B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9B18BB">
        <w:rPr>
          <w:rFonts w:ascii="Times New Roman" w:hAnsi="Times New Roman"/>
          <w:b w:val="0"/>
          <w:sz w:val="24"/>
        </w:rPr>
        <w:t>3GPP TSG RAN WG2 #12</w:t>
      </w:r>
      <w:r w:rsidR="001147D2">
        <w:rPr>
          <w:rFonts w:ascii="Times New Roman" w:hAnsi="Times New Roman"/>
          <w:b w:val="0"/>
          <w:sz w:val="24"/>
        </w:rPr>
        <w:t>5</w:t>
      </w:r>
      <w:r w:rsidRPr="009B18BB">
        <w:rPr>
          <w:rFonts w:ascii="Times New Roman" w:hAnsi="Times New Roman"/>
          <w:b w:val="0"/>
          <w:sz w:val="24"/>
        </w:rPr>
        <w:tab/>
      </w:r>
      <w:r w:rsidRPr="009B18BB">
        <w:rPr>
          <w:rFonts w:ascii="Times New Roman" w:hAnsi="Times New Roman"/>
          <w:b w:val="0"/>
          <w:sz w:val="24"/>
        </w:rPr>
        <w:tab/>
      </w:r>
      <w:r w:rsidRPr="009B18BB">
        <w:rPr>
          <w:rFonts w:ascii="Times New Roman" w:hAnsi="Times New Roman" w:hint="eastAsia"/>
          <w:b w:val="0"/>
          <w:sz w:val="24"/>
          <w:lang w:eastAsia="zh-TW"/>
        </w:rPr>
        <w:tab/>
      </w:r>
      <w:r w:rsidRPr="009B18BB">
        <w:rPr>
          <w:rFonts w:ascii="Times New Roman" w:hAnsi="Times New Roman" w:hint="eastAsia"/>
          <w:b w:val="0"/>
          <w:sz w:val="28"/>
          <w:lang w:eastAsia="zh-TW"/>
        </w:rPr>
        <w:tab/>
      </w:r>
      <w:r w:rsidR="005A041F" w:rsidRPr="005A041F">
        <w:rPr>
          <w:rFonts w:ascii="Times New Roman" w:hAnsi="Times New Roman"/>
          <w:b w:val="0"/>
          <w:bCs/>
          <w:noProof w:val="0"/>
          <w:sz w:val="28"/>
          <w:lang w:val="en-US"/>
        </w:rPr>
        <w:t>R2-</w:t>
      </w:r>
      <w:r w:rsidR="007366F9" w:rsidRPr="007366F9">
        <w:rPr>
          <w:rFonts w:ascii="Times New Roman" w:hAnsi="Times New Roman"/>
          <w:b w:val="0"/>
          <w:bCs/>
          <w:noProof w:val="0"/>
          <w:sz w:val="28"/>
          <w:lang w:val="en-US"/>
        </w:rPr>
        <w:t>2401126</w:t>
      </w:r>
    </w:p>
    <w:p w14:paraId="28DDBFB3" w14:textId="03626E81" w:rsidR="00AA4A3B" w:rsidRPr="009B18BB" w:rsidRDefault="00106D6E" w:rsidP="00AA4A3B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bCs/>
          <w:sz w:val="24"/>
          <w:lang w:val="en-US" w:eastAsia="zh-TW"/>
        </w:rPr>
      </w:pPr>
      <w:r w:rsidRPr="00106D6E">
        <w:rPr>
          <w:noProof/>
          <w:sz w:val="24"/>
          <w:lang w:val="en-US" w:eastAsia="zh-TW"/>
        </w:rPr>
        <w:t>Athens, GR, Fe</w:t>
      </w:r>
      <w:r>
        <w:rPr>
          <w:rFonts w:hint="eastAsia"/>
          <w:noProof/>
          <w:sz w:val="24"/>
          <w:lang w:val="en-US" w:eastAsia="zh-TW"/>
        </w:rPr>
        <w:t>b</w:t>
      </w:r>
      <w:r w:rsidRPr="00106D6E">
        <w:rPr>
          <w:noProof/>
          <w:sz w:val="24"/>
          <w:lang w:val="en-US" w:eastAsia="zh-TW"/>
        </w:rPr>
        <w:t xml:space="preserve"> 26 – Mar 01, 2024</w:t>
      </w:r>
      <w:r w:rsidR="00AA4A3B" w:rsidRPr="009B18BB">
        <w:rPr>
          <w:rFonts w:hint="eastAsia"/>
          <w:noProof/>
          <w:sz w:val="24"/>
          <w:lang w:val="en-US" w:eastAsia="zh-TW"/>
        </w:rPr>
        <w:tab/>
      </w:r>
    </w:p>
    <w:p w14:paraId="5E10036D" w14:textId="77777777" w:rsidR="00AA4A3B" w:rsidRPr="009B18BB" w:rsidRDefault="00AA4A3B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27605ECA" w14:textId="4D50973D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9B18BB">
        <w:rPr>
          <w:b/>
          <w:sz w:val="22"/>
          <w:lang w:val="en-US"/>
        </w:rPr>
        <w:t>Agenda Item</w:t>
      </w:r>
      <w:r w:rsidRPr="000452EA">
        <w:rPr>
          <w:b/>
          <w:sz w:val="22"/>
          <w:lang w:val="en-US"/>
        </w:rPr>
        <w:t>:</w:t>
      </w:r>
      <w:r w:rsidRPr="000452EA">
        <w:rPr>
          <w:b/>
          <w:sz w:val="22"/>
          <w:lang w:val="en-US"/>
        </w:rPr>
        <w:tab/>
      </w:r>
      <w:r w:rsidR="0096253C" w:rsidRPr="000452EA">
        <w:rPr>
          <w:sz w:val="22"/>
        </w:rPr>
        <w:t>7.</w:t>
      </w:r>
      <w:r w:rsidR="00ED6711">
        <w:rPr>
          <w:sz w:val="22"/>
        </w:rPr>
        <w:t>11.</w:t>
      </w:r>
      <w:r w:rsidR="000452EA" w:rsidRPr="000452EA">
        <w:rPr>
          <w:sz w:val="22"/>
        </w:rPr>
        <w:t>2</w:t>
      </w:r>
      <w:r w:rsidR="00ED6711">
        <w:rPr>
          <w:sz w:val="22"/>
        </w:rPr>
        <w:t>.2</w:t>
      </w:r>
      <w:proofErr w:type="gramStart"/>
      <w:r w:rsidRPr="000452EA">
        <w:rPr>
          <w:sz w:val="22"/>
        </w:rPr>
        <w:tab/>
        <w:t xml:space="preserve">  </w:t>
      </w:r>
      <w:r w:rsidR="00ED6711" w:rsidRPr="00ED6711">
        <w:rPr>
          <w:sz w:val="22"/>
        </w:rPr>
        <w:t>User</w:t>
      </w:r>
      <w:proofErr w:type="gramEnd"/>
      <w:r w:rsidR="00ED6711" w:rsidRPr="00ED6711">
        <w:rPr>
          <w:sz w:val="22"/>
        </w:rPr>
        <w:t xml:space="preserve"> plane corrections</w:t>
      </w:r>
      <w:r w:rsidR="00ED6711">
        <w:rPr>
          <w:sz w:val="22"/>
        </w:rPr>
        <w:t xml:space="preserve"> (</w:t>
      </w:r>
      <w:proofErr w:type="spellStart"/>
      <w:r w:rsidR="00ED6711" w:rsidRPr="00ED6711">
        <w:rPr>
          <w:sz w:val="22"/>
        </w:rPr>
        <w:t>NR_MBS_enh</w:t>
      </w:r>
      <w:proofErr w:type="spellEnd"/>
      <w:r w:rsidR="00ED6711" w:rsidRPr="00ED6711">
        <w:rPr>
          <w:sz w:val="22"/>
        </w:rPr>
        <w:t>-Core</w:t>
      </w:r>
      <w:r w:rsidR="00ED6711">
        <w:rPr>
          <w:sz w:val="22"/>
        </w:rPr>
        <w:t>)</w:t>
      </w:r>
    </w:p>
    <w:p w14:paraId="37213E54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r w:rsidRPr="00B60D57">
        <w:rPr>
          <w:bCs/>
          <w:sz w:val="22"/>
        </w:rPr>
        <w:t>ASUSTeK</w:t>
      </w:r>
    </w:p>
    <w:p w14:paraId="1160F948" w14:textId="540A4F6F" w:rsidR="00AA4A3B" w:rsidRPr="00B60D57" w:rsidRDefault="00AA4A3B" w:rsidP="00AA4A3B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bookmarkStart w:id="0" w:name="_Hlk158970340"/>
      <w:r w:rsidR="0096253C" w:rsidRPr="0096253C">
        <w:rPr>
          <w:bCs/>
          <w:sz w:val="22"/>
          <w:lang w:eastAsia="zh-TW"/>
        </w:rPr>
        <w:t>Discussion on PTM retransmission reception with HARQ feedback disabled</w:t>
      </w:r>
      <w:bookmarkEnd w:id="0"/>
    </w:p>
    <w:p w14:paraId="5047EDB0" w14:textId="77777777" w:rsidR="00AA4A3B" w:rsidRPr="00B60D57" w:rsidRDefault="00AA4A3B" w:rsidP="00AA4A3B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14:paraId="72764B0E" w14:textId="77777777" w:rsidR="00AA4A3B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69910A20" w14:textId="113740A3" w:rsidR="0096253C" w:rsidRDefault="006F5AF9" w:rsidP="00B4052D">
      <w:pPr>
        <w:pStyle w:val="a5"/>
        <w:spacing w:afterLines="50" w:after="12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96253C">
        <w:rPr>
          <w:sz w:val="22"/>
          <w:szCs w:val="22"/>
        </w:rPr>
        <w:t>t has been agreed in RAN2#12</w:t>
      </w:r>
      <w:r w:rsidR="00B4052D">
        <w:rPr>
          <w:sz w:val="22"/>
          <w:szCs w:val="22"/>
        </w:rPr>
        <w:t>4</w:t>
      </w:r>
      <w:r w:rsidRPr="006F5AF9">
        <w:rPr>
          <w:sz w:val="22"/>
          <w:szCs w:val="22"/>
        </w:rPr>
        <w:t xml:space="preserve"> that </w:t>
      </w:r>
      <w:r w:rsidR="00B4052D">
        <w:rPr>
          <w:rFonts w:hint="eastAsia"/>
          <w:sz w:val="22"/>
          <w:szCs w:val="22"/>
        </w:rPr>
        <w:t>U</w:t>
      </w:r>
      <w:r w:rsidR="00B4052D">
        <w:rPr>
          <w:sz w:val="22"/>
          <w:szCs w:val="22"/>
        </w:rPr>
        <w:t xml:space="preserve">E is allowed to </w:t>
      </w:r>
      <w:r w:rsidR="00B4052D" w:rsidRPr="00B4052D">
        <w:rPr>
          <w:sz w:val="22"/>
          <w:szCs w:val="22"/>
        </w:rPr>
        <w:t xml:space="preserve">start the </w:t>
      </w:r>
      <w:proofErr w:type="spellStart"/>
      <w:r w:rsidR="00B4052D" w:rsidRPr="00B4052D">
        <w:rPr>
          <w:sz w:val="22"/>
          <w:szCs w:val="22"/>
        </w:rPr>
        <w:t>drx</w:t>
      </w:r>
      <w:proofErr w:type="spellEnd"/>
      <w:r w:rsidR="00B4052D" w:rsidRPr="00B4052D">
        <w:rPr>
          <w:sz w:val="22"/>
          <w:szCs w:val="22"/>
        </w:rPr>
        <w:t>-HARQ-RTT-</w:t>
      </w:r>
      <w:proofErr w:type="spellStart"/>
      <w:r w:rsidR="00B4052D" w:rsidRPr="00B4052D">
        <w:rPr>
          <w:sz w:val="22"/>
          <w:szCs w:val="22"/>
        </w:rPr>
        <w:t>TimerDL</w:t>
      </w:r>
      <w:proofErr w:type="spellEnd"/>
      <w:r w:rsidR="00B4052D" w:rsidRPr="00B4052D">
        <w:rPr>
          <w:sz w:val="22"/>
          <w:szCs w:val="22"/>
        </w:rPr>
        <w:t>-PTM</w:t>
      </w:r>
      <w:r w:rsidR="00150E37">
        <w:rPr>
          <w:sz w:val="22"/>
          <w:szCs w:val="22"/>
        </w:rPr>
        <w:t xml:space="preserve"> at different timings</w:t>
      </w:r>
      <w:r w:rsidR="00B4052D">
        <w:rPr>
          <w:sz w:val="22"/>
          <w:szCs w:val="22"/>
        </w:rPr>
        <w:t xml:space="preserve"> </w:t>
      </w:r>
      <w:r w:rsidR="00150E37">
        <w:rPr>
          <w:sz w:val="22"/>
          <w:szCs w:val="22"/>
        </w:rPr>
        <w:t xml:space="preserve">in </w:t>
      </w:r>
      <w:r w:rsidR="00150E37" w:rsidRPr="00150E37">
        <w:rPr>
          <w:sz w:val="22"/>
          <w:szCs w:val="22"/>
        </w:rPr>
        <w:t>RRC_INACTIVE</w:t>
      </w:r>
      <w:r w:rsidR="00150E37">
        <w:rPr>
          <w:sz w:val="22"/>
          <w:szCs w:val="22"/>
        </w:rPr>
        <w:t xml:space="preserve"> and RRC_CONNECTED when UE would not transmit HARQ feedback.</w:t>
      </w:r>
    </w:p>
    <w:p w14:paraId="134D5524" w14:textId="1906FCD0" w:rsidR="00286DB3" w:rsidRPr="00CC5FC8" w:rsidRDefault="00301F09" w:rsidP="006F5AF9">
      <w:pPr>
        <w:pStyle w:val="a5"/>
        <w:spacing w:after="240" w:line="280" w:lineRule="exact"/>
        <w:jc w:val="both"/>
        <w:rPr>
          <w:sz w:val="22"/>
          <w:szCs w:val="22"/>
        </w:rPr>
      </w:pPr>
      <w:r w:rsidRPr="00CC5FC8">
        <w:rPr>
          <w:rFonts w:hint="eastAsia"/>
          <w:sz w:val="22"/>
          <w:szCs w:val="22"/>
        </w:rPr>
        <w:t>I</w:t>
      </w:r>
      <w:r w:rsidRPr="00CC5FC8">
        <w:rPr>
          <w:sz w:val="22"/>
          <w:szCs w:val="22"/>
        </w:rPr>
        <w:t xml:space="preserve">n </w:t>
      </w:r>
      <w:r w:rsidR="006F5AF9" w:rsidRPr="00CC5FC8">
        <w:rPr>
          <w:sz w:val="22"/>
          <w:szCs w:val="22"/>
        </w:rPr>
        <w:t xml:space="preserve">this document, we </w:t>
      </w:r>
      <w:r w:rsidR="00150E37">
        <w:rPr>
          <w:sz w:val="22"/>
          <w:szCs w:val="22"/>
        </w:rPr>
        <w:t xml:space="preserve">try to solve the ambiguity of how UE interpret the condition of “if </w:t>
      </w:r>
      <w:r w:rsidR="00150E37" w:rsidRPr="00150E37">
        <w:rPr>
          <w:sz w:val="22"/>
          <w:szCs w:val="22"/>
        </w:rPr>
        <w:t>HARQ feedback is enabled</w:t>
      </w:r>
      <w:r w:rsidR="00150E37">
        <w:rPr>
          <w:sz w:val="22"/>
          <w:szCs w:val="22"/>
        </w:rPr>
        <w:t xml:space="preserve">” in </w:t>
      </w:r>
      <w:r w:rsidR="00150E37">
        <w:rPr>
          <w:rFonts w:hint="eastAsia"/>
          <w:sz w:val="22"/>
          <w:szCs w:val="22"/>
        </w:rPr>
        <w:t>MAC s</w:t>
      </w:r>
      <w:r w:rsidR="00150E37">
        <w:rPr>
          <w:sz w:val="22"/>
          <w:szCs w:val="22"/>
        </w:rPr>
        <w:t>pec</w:t>
      </w:r>
      <w:r w:rsidR="00CC5FC8">
        <w:rPr>
          <w:sz w:val="22"/>
          <w:szCs w:val="22"/>
        </w:rPr>
        <w:t>.</w:t>
      </w:r>
    </w:p>
    <w:p w14:paraId="18C8108F" w14:textId="77777777" w:rsidR="00AA4A3B" w:rsidRDefault="00AA4A3B" w:rsidP="00AA4A3B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14:paraId="4E1CEEFB" w14:textId="2B659CCB" w:rsidR="009F774D" w:rsidRPr="009F774D" w:rsidRDefault="009F774D" w:rsidP="00AA4A3B">
      <w:pPr>
        <w:spacing w:after="240" w:line="320" w:lineRule="exact"/>
        <w:jc w:val="both"/>
        <w:rPr>
          <w:sz w:val="28"/>
          <w:szCs w:val="24"/>
          <w:lang w:eastAsia="zh-TW"/>
        </w:rPr>
      </w:pPr>
      <w:proofErr w:type="gramStart"/>
      <w:r w:rsidRPr="009F774D">
        <w:rPr>
          <w:sz w:val="28"/>
          <w:szCs w:val="24"/>
          <w:lang w:eastAsia="zh-TW"/>
        </w:rPr>
        <w:t xml:space="preserve">2.1 </w:t>
      </w:r>
      <w:r w:rsidR="005753DC">
        <w:rPr>
          <w:sz w:val="28"/>
          <w:szCs w:val="24"/>
          <w:lang w:eastAsia="zh-TW"/>
        </w:rPr>
        <w:t xml:space="preserve"> </w:t>
      </w:r>
      <w:r w:rsidR="001147D2">
        <w:rPr>
          <w:sz w:val="28"/>
          <w:szCs w:val="24"/>
          <w:lang w:eastAsia="zh-TW"/>
        </w:rPr>
        <w:t>Meaning</w:t>
      </w:r>
      <w:proofErr w:type="gramEnd"/>
      <w:r w:rsidRPr="009F774D">
        <w:rPr>
          <w:sz w:val="28"/>
          <w:szCs w:val="24"/>
          <w:lang w:eastAsia="zh-TW"/>
        </w:rPr>
        <w:t xml:space="preserve"> of “</w:t>
      </w:r>
      <w:r w:rsidRPr="009F774D">
        <w:rPr>
          <w:sz w:val="28"/>
          <w:szCs w:val="24"/>
          <w:u w:val="single"/>
          <w:lang w:eastAsia="zh-TW"/>
        </w:rPr>
        <w:t>HARQ feedback is enabled</w:t>
      </w:r>
      <w:r w:rsidRPr="009F774D">
        <w:rPr>
          <w:sz w:val="28"/>
          <w:szCs w:val="24"/>
          <w:lang w:eastAsia="zh-TW"/>
        </w:rPr>
        <w:t>”</w:t>
      </w:r>
    </w:p>
    <w:p w14:paraId="2A3711D9" w14:textId="737668D9" w:rsidR="00E269E4" w:rsidRDefault="005A49DC" w:rsidP="00AA4A3B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According to the </w:t>
      </w:r>
      <w:r w:rsidR="008A1D60">
        <w:rPr>
          <w:sz w:val="22"/>
          <w:szCs w:val="24"/>
          <w:lang w:eastAsia="zh-TW"/>
        </w:rPr>
        <w:t>current spec,</w:t>
      </w:r>
      <w:r>
        <w:rPr>
          <w:sz w:val="22"/>
          <w:szCs w:val="24"/>
          <w:lang w:eastAsia="zh-TW"/>
        </w:rPr>
        <w:t xml:space="preserve"> </w:t>
      </w:r>
      <w:r w:rsidR="008A1D60">
        <w:rPr>
          <w:sz w:val="22"/>
          <w:szCs w:val="24"/>
          <w:lang w:eastAsia="zh-TW"/>
        </w:rPr>
        <w:t>the meaning of “</w:t>
      </w:r>
      <w:r w:rsidR="008A1D60" w:rsidRPr="008A1D60">
        <w:rPr>
          <w:sz w:val="22"/>
          <w:szCs w:val="24"/>
          <w:u w:val="single"/>
          <w:lang w:eastAsia="zh-TW"/>
        </w:rPr>
        <w:t>HARQ feedback is enabled</w:t>
      </w:r>
      <w:r w:rsidR="008A1D60">
        <w:rPr>
          <w:sz w:val="22"/>
          <w:szCs w:val="24"/>
          <w:lang w:eastAsia="zh-TW"/>
        </w:rPr>
        <w:t xml:space="preserve">” </w:t>
      </w:r>
      <w:r w:rsidR="005A46CC">
        <w:rPr>
          <w:sz w:val="22"/>
          <w:szCs w:val="24"/>
          <w:lang w:eastAsia="zh-TW"/>
        </w:rPr>
        <w:t xml:space="preserve">in MAC spec </w:t>
      </w:r>
      <w:r w:rsidR="008A1D60">
        <w:rPr>
          <w:sz w:val="22"/>
          <w:szCs w:val="24"/>
          <w:lang w:eastAsia="zh-TW"/>
        </w:rPr>
        <w:t xml:space="preserve">seems </w:t>
      </w:r>
      <w:r w:rsidR="001147D2">
        <w:rPr>
          <w:sz w:val="22"/>
          <w:szCs w:val="24"/>
          <w:lang w:eastAsia="zh-TW"/>
        </w:rPr>
        <w:t>ambiguous</w:t>
      </w:r>
      <w:r w:rsidR="008A1D60">
        <w:rPr>
          <w:sz w:val="22"/>
          <w:szCs w:val="24"/>
          <w:lang w:eastAsia="zh-TW"/>
        </w:rPr>
        <w:t xml:space="preserve"> because </w:t>
      </w:r>
      <w:r w:rsidR="008A1D60" w:rsidRPr="008A1D60">
        <w:rPr>
          <w:sz w:val="22"/>
          <w:szCs w:val="24"/>
          <w:lang w:eastAsia="zh-TW"/>
        </w:rPr>
        <w:t xml:space="preserve">there </w:t>
      </w:r>
      <w:proofErr w:type="gramStart"/>
      <w:r w:rsidR="008A1D60" w:rsidRPr="008A1D60">
        <w:rPr>
          <w:sz w:val="22"/>
          <w:szCs w:val="24"/>
          <w:lang w:eastAsia="zh-TW"/>
        </w:rPr>
        <w:t>is</w:t>
      </w:r>
      <w:proofErr w:type="gramEnd"/>
      <w:r w:rsidR="008A1D60" w:rsidRPr="008A1D60">
        <w:rPr>
          <w:sz w:val="22"/>
          <w:szCs w:val="24"/>
          <w:lang w:eastAsia="zh-TW"/>
        </w:rPr>
        <w:t xml:space="preserve"> no proper reference</w:t>
      </w:r>
      <w:r w:rsidR="005A46CC">
        <w:rPr>
          <w:sz w:val="22"/>
          <w:szCs w:val="24"/>
          <w:lang w:eastAsia="zh-TW"/>
        </w:rPr>
        <w:t>s/descriptions</w:t>
      </w:r>
      <w:r w:rsidR="008A1D60">
        <w:rPr>
          <w:sz w:val="22"/>
          <w:szCs w:val="24"/>
          <w:lang w:eastAsia="zh-TW"/>
        </w:rPr>
        <w:t xml:space="preserve">. </w:t>
      </w:r>
      <w:r w:rsidR="005A46CC" w:rsidRPr="005A46CC">
        <w:rPr>
          <w:sz w:val="22"/>
          <w:szCs w:val="24"/>
          <w:lang w:eastAsia="zh-TW"/>
        </w:rPr>
        <w:t xml:space="preserve">It seems to </w:t>
      </w:r>
      <w:r w:rsidR="00E512F5">
        <w:rPr>
          <w:sz w:val="22"/>
          <w:szCs w:val="24"/>
          <w:lang w:eastAsia="zh-TW"/>
        </w:rPr>
        <w:t xml:space="preserve">just </w:t>
      </w:r>
      <w:r w:rsidR="005A46CC" w:rsidRPr="005A46CC">
        <w:rPr>
          <w:sz w:val="22"/>
          <w:szCs w:val="24"/>
          <w:lang w:eastAsia="zh-TW"/>
        </w:rPr>
        <w:t xml:space="preserve">check the RRC configuration but it’s also not straightforward in RRC spec (e.g. only two values ‘enabled’ and ‘dci-enabler’ in </w:t>
      </w:r>
      <w:proofErr w:type="spellStart"/>
      <w:r w:rsidR="005A46CC" w:rsidRPr="005A46CC">
        <w:rPr>
          <w:sz w:val="22"/>
          <w:szCs w:val="24"/>
          <w:lang w:eastAsia="zh-TW"/>
        </w:rPr>
        <w:t>harq-FeedbackEnablerMulticast</w:t>
      </w:r>
      <w:proofErr w:type="spellEnd"/>
      <w:r w:rsidR="005A46CC" w:rsidRPr="005A46CC">
        <w:rPr>
          <w:sz w:val="22"/>
          <w:szCs w:val="24"/>
          <w:lang w:eastAsia="zh-TW"/>
        </w:rPr>
        <w:t>). UE should always further check TS 38.213 for ‘dc</w:t>
      </w:r>
      <w:r w:rsidR="00E269E4">
        <w:rPr>
          <w:sz w:val="22"/>
          <w:szCs w:val="24"/>
          <w:lang w:eastAsia="zh-TW"/>
        </w:rPr>
        <w:t>i-enabler’ and “field absence</w:t>
      </w:r>
      <w:r w:rsidR="005A46CC" w:rsidRPr="005A46CC">
        <w:rPr>
          <w:sz w:val="22"/>
          <w:szCs w:val="24"/>
          <w:lang w:eastAsia="zh-TW"/>
        </w:rPr>
        <w:t>”</w:t>
      </w:r>
      <w:r w:rsidR="00936451">
        <w:rPr>
          <w:sz w:val="22"/>
          <w:szCs w:val="24"/>
          <w:lang w:eastAsia="zh-TW"/>
        </w:rPr>
        <w:t xml:space="preserve"> to decide if HARQ feedback is provided or not for the DL multicast transmission</w:t>
      </w:r>
      <w:r w:rsidR="005A46CC" w:rsidRPr="005A46CC">
        <w:rPr>
          <w:sz w:val="22"/>
          <w:szCs w:val="24"/>
          <w:lang w:eastAsia="zh-TW"/>
        </w:rPr>
        <w:t>.</w:t>
      </w:r>
      <w:r w:rsidR="00936451">
        <w:rPr>
          <w:sz w:val="22"/>
          <w:szCs w:val="24"/>
          <w:lang w:eastAsia="zh-TW"/>
        </w:rPr>
        <w:t xml:space="preserve"> </w:t>
      </w:r>
      <w:r w:rsidR="00E269E4">
        <w:rPr>
          <w:sz w:val="22"/>
          <w:szCs w:val="24"/>
          <w:lang w:eastAsia="zh-TW"/>
        </w:rPr>
        <w:t xml:space="preserve">If </w:t>
      </w:r>
      <w:r w:rsidR="00DF32D1">
        <w:rPr>
          <w:sz w:val="22"/>
          <w:szCs w:val="24"/>
          <w:lang w:eastAsia="zh-TW"/>
        </w:rPr>
        <w:t>“dci-e</w:t>
      </w:r>
      <w:r w:rsidR="009F61C3">
        <w:rPr>
          <w:sz w:val="22"/>
          <w:szCs w:val="24"/>
          <w:lang w:eastAsia="zh-TW"/>
        </w:rPr>
        <w:t xml:space="preserve">nabler” is configured, PDCCH </w:t>
      </w:r>
      <w:r w:rsidR="00DF32D1">
        <w:rPr>
          <w:sz w:val="22"/>
          <w:szCs w:val="24"/>
          <w:lang w:eastAsia="zh-TW"/>
        </w:rPr>
        <w:t>would indicate whether HARQ feedback</w:t>
      </w:r>
      <w:r w:rsidR="00915624">
        <w:rPr>
          <w:sz w:val="22"/>
          <w:szCs w:val="24"/>
          <w:lang w:eastAsia="zh-TW"/>
        </w:rPr>
        <w:t xml:space="preserve"> should be sent</w:t>
      </w:r>
      <w:r w:rsidR="009F61C3">
        <w:rPr>
          <w:sz w:val="22"/>
          <w:szCs w:val="24"/>
          <w:lang w:eastAsia="zh-TW"/>
        </w:rPr>
        <w:t xml:space="preserve"> for each DL multicast transmission</w:t>
      </w:r>
      <w:r w:rsidR="00DF32D1">
        <w:rPr>
          <w:sz w:val="22"/>
          <w:szCs w:val="24"/>
          <w:lang w:eastAsia="zh-TW"/>
        </w:rPr>
        <w:t>.</w:t>
      </w:r>
    </w:p>
    <w:p w14:paraId="7003A0CF" w14:textId="09019DE9" w:rsidR="00C651BF" w:rsidRPr="006F67D6" w:rsidRDefault="005A46CC" w:rsidP="00C651BF">
      <w:pPr>
        <w:spacing w:after="120" w:line="320" w:lineRule="exact"/>
        <w:ind w:left="1702" w:hangingChars="773" w:hanging="1702"/>
        <w:jc w:val="both"/>
        <w:rPr>
          <w:b/>
          <w:sz w:val="22"/>
          <w:szCs w:val="24"/>
          <w:lang w:eastAsia="zh-TW"/>
        </w:rPr>
      </w:pPr>
      <w:r w:rsidRPr="00AE4483">
        <w:rPr>
          <w:b/>
          <w:sz w:val="22"/>
          <w:szCs w:val="24"/>
          <w:lang w:eastAsia="zh-TW"/>
        </w:rPr>
        <w:t>Observ</w:t>
      </w:r>
      <w:r w:rsidRPr="006F67D6">
        <w:rPr>
          <w:b/>
          <w:sz w:val="22"/>
          <w:szCs w:val="24"/>
          <w:lang w:eastAsia="zh-TW"/>
        </w:rPr>
        <w:t>ation 1</w:t>
      </w:r>
      <w:proofErr w:type="gramStart"/>
      <w:r w:rsidRPr="006F67D6">
        <w:rPr>
          <w:b/>
          <w:sz w:val="22"/>
          <w:szCs w:val="24"/>
          <w:lang w:eastAsia="zh-TW"/>
        </w:rPr>
        <w:t>:  “</w:t>
      </w:r>
      <w:proofErr w:type="gramEnd"/>
      <w:r w:rsidR="00C651BF" w:rsidRPr="006F67D6">
        <w:rPr>
          <w:b/>
          <w:sz w:val="22"/>
          <w:szCs w:val="24"/>
          <w:u w:val="single"/>
          <w:lang w:eastAsia="zh-TW"/>
        </w:rPr>
        <w:t xml:space="preserve">if </w:t>
      </w:r>
      <w:r w:rsidRPr="006F67D6">
        <w:rPr>
          <w:b/>
          <w:sz w:val="22"/>
          <w:szCs w:val="24"/>
          <w:u w:val="single"/>
          <w:lang w:eastAsia="zh-TW"/>
        </w:rPr>
        <w:t>HARQ feedback is enabled</w:t>
      </w:r>
      <w:r w:rsidRPr="006F67D6">
        <w:rPr>
          <w:b/>
          <w:sz w:val="22"/>
          <w:szCs w:val="24"/>
          <w:lang w:eastAsia="zh-TW"/>
        </w:rPr>
        <w:t xml:space="preserve">” </w:t>
      </w:r>
      <w:r w:rsidR="00AD3FAC" w:rsidRPr="006F67D6">
        <w:rPr>
          <w:b/>
          <w:sz w:val="22"/>
          <w:szCs w:val="24"/>
          <w:lang w:eastAsia="zh-TW"/>
        </w:rPr>
        <w:t xml:space="preserve">in MAC </w:t>
      </w:r>
      <w:r w:rsidR="00C651BF" w:rsidRPr="006F67D6">
        <w:rPr>
          <w:b/>
          <w:sz w:val="22"/>
          <w:szCs w:val="24"/>
          <w:lang w:eastAsia="zh-TW"/>
        </w:rPr>
        <w:t>has two interpretations</w:t>
      </w:r>
    </w:p>
    <w:p w14:paraId="63A562F7" w14:textId="4E13DD03" w:rsidR="00C651BF" w:rsidRPr="006F67D6" w:rsidRDefault="00C651BF" w:rsidP="00C651BF">
      <w:pPr>
        <w:spacing w:after="120" w:line="320" w:lineRule="exact"/>
        <w:ind w:leftChars="850" w:left="1701" w:hanging="1"/>
        <w:jc w:val="both"/>
        <w:rPr>
          <w:b/>
          <w:sz w:val="22"/>
          <w:szCs w:val="24"/>
          <w:lang w:eastAsia="zh-TW"/>
        </w:rPr>
      </w:pPr>
      <w:r w:rsidRPr="006F67D6">
        <w:rPr>
          <w:b/>
          <w:sz w:val="22"/>
          <w:szCs w:val="24"/>
          <w:lang w:eastAsia="zh-TW"/>
        </w:rPr>
        <w:t xml:space="preserve">(a). </w:t>
      </w:r>
      <w:r w:rsidR="00CB5084">
        <w:rPr>
          <w:b/>
          <w:sz w:val="22"/>
          <w:szCs w:val="24"/>
          <w:lang w:eastAsia="zh-TW"/>
        </w:rPr>
        <w:t>UE-specific (per UE)</w:t>
      </w:r>
    </w:p>
    <w:p w14:paraId="4CFF2A8A" w14:textId="5DA49F7A" w:rsidR="00CC5FC8" w:rsidRPr="006F67D6" w:rsidRDefault="00CB5084" w:rsidP="006F67D6">
      <w:pPr>
        <w:pStyle w:val="a7"/>
        <w:numPr>
          <w:ilvl w:val="0"/>
          <w:numId w:val="8"/>
        </w:numPr>
        <w:spacing w:after="120" w:line="320" w:lineRule="exact"/>
        <w:ind w:leftChars="0" w:left="2268" w:hanging="284"/>
        <w:rPr>
          <w:rFonts w:ascii="Times New Roman" w:hAnsi="Times New Roman"/>
          <w:b/>
          <w:sz w:val="22"/>
          <w:szCs w:val="24"/>
          <w:lang w:eastAsia="zh-TW"/>
        </w:rPr>
      </w:pPr>
      <w:r>
        <w:rPr>
          <w:rFonts w:ascii="Times New Roman" w:hAnsi="Times New Roman"/>
          <w:b/>
          <w:sz w:val="22"/>
          <w:szCs w:val="24"/>
          <w:lang w:eastAsia="zh-TW"/>
        </w:rPr>
        <w:t>Enabled by RRC</w:t>
      </w:r>
    </w:p>
    <w:p w14:paraId="7093EC4E" w14:textId="41B75A9D" w:rsidR="00C651BF" w:rsidRPr="006F67D6" w:rsidRDefault="00C651BF" w:rsidP="00C651BF">
      <w:pPr>
        <w:spacing w:after="120" w:line="320" w:lineRule="exact"/>
        <w:ind w:leftChars="850" w:left="1701" w:hanging="1"/>
        <w:jc w:val="both"/>
        <w:rPr>
          <w:b/>
          <w:sz w:val="22"/>
          <w:szCs w:val="24"/>
          <w:lang w:eastAsia="zh-TW"/>
        </w:rPr>
      </w:pPr>
      <w:r w:rsidRPr="006F67D6">
        <w:rPr>
          <w:b/>
          <w:sz w:val="22"/>
          <w:szCs w:val="24"/>
          <w:lang w:eastAsia="zh-TW"/>
        </w:rPr>
        <w:t xml:space="preserve">(b). </w:t>
      </w:r>
      <w:r w:rsidR="00CB5084">
        <w:rPr>
          <w:b/>
          <w:sz w:val="22"/>
          <w:szCs w:val="24"/>
          <w:lang w:eastAsia="zh-TW"/>
        </w:rPr>
        <w:t>Group-specific (per DL multicast transmission)</w:t>
      </w:r>
    </w:p>
    <w:p w14:paraId="59441B28" w14:textId="6F91B016" w:rsidR="00C651BF" w:rsidRPr="006F67D6" w:rsidRDefault="00CB5084" w:rsidP="006F67D6">
      <w:pPr>
        <w:pStyle w:val="a7"/>
        <w:numPr>
          <w:ilvl w:val="0"/>
          <w:numId w:val="8"/>
        </w:numPr>
        <w:spacing w:after="120" w:line="320" w:lineRule="exact"/>
        <w:ind w:leftChars="0" w:left="2268" w:hanging="336"/>
        <w:rPr>
          <w:rFonts w:ascii="Times New Roman" w:hAnsi="Times New Roman"/>
          <w:b/>
          <w:sz w:val="22"/>
          <w:szCs w:val="24"/>
          <w:lang w:eastAsia="zh-TW"/>
        </w:rPr>
      </w:pPr>
      <w:r>
        <w:rPr>
          <w:rFonts w:ascii="Times New Roman" w:hAnsi="Times New Roman"/>
          <w:b/>
          <w:sz w:val="22"/>
          <w:szCs w:val="24"/>
          <w:lang w:eastAsia="zh-TW"/>
        </w:rPr>
        <w:t>Enabled (or disabled) by PDCCH</w:t>
      </w:r>
    </w:p>
    <w:p w14:paraId="5EEB6F52" w14:textId="04993D74" w:rsidR="00C651BF" w:rsidRPr="00C651BF" w:rsidRDefault="00C651BF" w:rsidP="00C651BF">
      <w:pPr>
        <w:spacing w:after="120" w:line="320" w:lineRule="exact"/>
        <w:ind w:leftChars="1133" w:left="2267" w:hanging="1"/>
        <w:jc w:val="both"/>
        <w:rPr>
          <w:sz w:val="22"/>
          <w:szCs w:val="24"/>
          <w:lang w:eastAsia="zh-TW"/>
        </w:rPr>
      </w:pPr>
    </w:p>
    <w:p w14:paraId="131AC9C1" w14:textId="77777777" w:rsidR="005A46CC" w:rsidRPr="005A46CC" w:rsidRDefault="005A46CC" w:rsidP="00C72054">
      <w:pPr>
        <w:pStyle w:val="CRCoverPage"/>
        <w:spacing w:afterLines="100" w:after="240"/>
        <w:ind w:left="414"/>
        <w:rPr>
          <w:rFonts w:eastAsia="新細明體" w:cs="Arial"/>
          <w:noProof/>
          <w:u w:val="single"/>
          <w:lang w:eastAsia="zh-TW"/>
        </w:rPr>
      </w:pPr>
      <w:r w:rsidRPr="005A46CC">
        <w:rPr>
          <w:rFonts w:cs="Arial"/>
          <w:noProof/>
          <w:u w:val="single"/>
          <w:lang w:val="en-US" w:eastAsia="zh-CN"/>
        </w:rPr>
        <w:t>Relevant quotations in RRC:</w:t>
      </w:r>
    </w:p>
    <w:p w14:paraId="05BAAF62" w14:textId="77777777" w:rsidR="005A46CC" w:rsidRPr="005A46CC" w:rsidRDefault="005A46CC" w:rsidP="00C72054">
      <w:pPr>
        <w:pStyle w:val="CRCoverPage"/>
        <w:spacing w:afterLines="100" w:after="240"/>
        <w:ind w:left="908"/>
        <w:rPr>
          <w:rFonts w:ascii="Courier New" w:eastAsia="新細明體" w:hAnsi="Courier New" w:cs="Courier New"/>
          <w:b/>
          <w:noProof/>
          <w:sz w:val="16"/>
          <w:szCs w:val="16"/>
          <w:lang w:eastAsia="zh-TW"/>
        </w:rPr>
      </w:pPr>
      <w:r w:rsidRPr="00AD3FAC">
        <w:rPr>
          <w:rFonts w:ascii="Courier New" w:eastAsia="Times New Roman" w:hAnsi="Courier New" w:cs="Courier New"/>
          <w:b/>
          <w:sz w:val="16"/>
          <w:szCs w:val="16"/>
          <w:highlight w:val="yellow"/>
          <w:lang w:eastAsia="ja-JP"/>
        </w:rPr>
        <w:t>harq-FeedbackEnablerMulticast</w:t>
      </w:r>
      <w:r w:rsidRPr="005A46CC">
        <w:rPr>
          <w:rFonts w:ascii="Courier New" w:eastAsia="Times New Roman" w:hAnsi="Courier New" w:cs="Courier New"/>
          <w:b/>
          <w:sz w:val="16"/>
          <w:szCs w:val="16"/>
          <w:lang w:eastAsia="ja-JP"/>
        </w:rPr>
        <w:t xml:space="preserve">-r17      </w:t>
      </w:r>
      <w:r w:rsidRPr="005A46CC">
        <w:rPr>
          <w:rFonts w:ascii="Courier New" w:eastAsia="Times New Roman" w:hAnsi="Courier New" w:cs="Courier New"/>
          <w:b/>
          <w:color w:val="993366"/>
          <w:sz w:val="16"/>
          <w:szCs w:val="16"/>
          <w:lang w:eastAsia="ja-JP"/>
        </w:rPr>
        <w:t>ENUMERATED</w:t>
      </w:r>
      <w:r w:rsidRPr="005A46CC">
        <w:rPr>
          <w:rFonts w:ascii="Courier New" w:eastAsia="Times New Roman" w:hAnsi="Courier New" w:cs="Courier New"/>
          <w:b/>
          <w:sz w:val="16"/>
          <w:szCs w:val="16"/>
          <w:lang w:eastAsia="ja-JP"/>
        </w:rPr>
        <w:t xml:space="preserve"> {</w:t>
      </w:r>
      <w:r w:rsidRPr="005A46CC">
        <w:rPr>
          <w:rFonts w:ascii="Courier New" w:eastAsia="Times New Roman" w:hAnsi="Courier New" w:cs="Courier New"/>
          <w:b/>
          <w:sz w:val="16"/>
          <w:szCs w:val="16"/>
          <w:highlight w:val="green"/>
          <w:lang w:eastAsia="ja-JP"/>
        </w:rPr>
        <w:t>dci-enabler</w:t>
      </w:r>
      <w:r w:rsidRPr="005A46CC">
        <w:rPr>
          <w:rFonts w:ascii="Courier New" w:eastAsia="Times New Roman" w:hAnsi="Courier New" w:cs="Courier New"/>
          <w:b/>
          <w:sz w:val="16"/>
          <w:szCs w:val="16"/>
          <w:lang w:eastAsia="ja-JP"/>
        </w:rPr>
        <w:t xml:space="preserve">, </w:t>
      </w:r>
      <w:r w:rsidRPr="005A46CC">
        <w:rPr>
          <w:rFonts w:ascii="Courier New" w:eastAsia="Times New Roman" w:hAnsi="Courier New" w:cs="Courier New"/>
          <w:b/>
          <w:sz w:val="16"/>
          <w:szCs w:val="16"/>
          <w:highlight w:val="green"/>
          <w:lang w:eastAsia="ja-JP"/>
        </w:rPr>
        <w:t>enabled</w:t>
      </w:r>
      <w:r w:rsidRPr="005A46CC">
        <w:rPr>
          <w:rFonts w:ascii="Courier New" w:eastAsia="Times New Roman" w:hAnsi="Courier New" w:cs="Courier New"/>
          <w:b/>
          <w:sz w:val="16"/>
          <w:szCs w:val="16"/>
          <w:lang w:eastAsia="ja-JP"/>
        </w:rPr>
        <w:t>}</w:t>
      </w:r>
    </w:p>
    <w:tbl>
      <w:tblPr>
        <w:tblStyle w:val="ab"/>
        <w:tblW w:w="0" w:type="auto"/>
        <w:tblInd w:w="903" w:type="dxa"/>
        <w:tblLayout w:type="fixed"/>
        <w:tblLook w:val="04A0" w:firstRow="1" w:lastRow="0" w:firstColumn="1" w:lastColumn="0" w:noHBand="0" w:noVBand="1"/>
      </w:tblPr>
      <w:tblGrid>
        <w:gridCol w:w="5381"/>
      </w:tblGrid>
      <w:tr w:rsidR="005A46CC" w14:paraId="6827D2B0" w14:textId="77777777" w:rsidTr="005A46CC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E6F3E7" w14:textId="77777777" w:rsidR="005A46CC" w:rsidRDefault="005A46CC">
            <w:pPr>
              <w:pStyle w:val="CRCoverPage"/>
              <w:spacing w:afterLines="50"/>
              <w:jc w:val="center"/>
              <w:rPr>
                <w:rFonts w:eastAsia="新細明體"/>
                <w:b/>
                <w:i/>
                <w:noProof/>
                <w:sz w:val="18"/>
                <w:lang w:eastAsia="zh-TW"/>
              </w:rPr>
            </w:pPr>
            <w:r>
              <w:rPr>
                <w:rFonts w:eastAsia="新細明體"/>
                <w:b/>
                <w:i/>
                <w:noProof/>
                <w:sz w:val="18"/>
                <w:lang w:eastAsia="zh-TW"/>
              </w:rPr>
              <w:t>MBS-RNTI-SpecificConfig</w:t>
            </w:r>
            <w:r>
              <w:rPr>
                <w:rFonts w:eastAsia="新細明體"/>
                <w:b/>
                <w:noProof/>
                <w:sz w:val="18"/>
                <w:lang w:eastAsia="zh-TW"/>
              </w:rPr>
              <w:t xml:space="preserve"> field descriptions</w:t>
            </w:r>
          </w:p>
        </w:tc>
      </w:tr>
      <w:tr w:rsidR="005A46CC" w14:paraId="2B2CDB54" w14:textId="77777777" w:rsidTr="005A46CC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CA87BF" w14:textId="77777777" w:rsidR="005A46CC" w:rsidRDefault="005A46CC">
            <w:pPr>
              <w:pStyle w:val="CRCoverPage"/>
              <w:spacing w:afterLines="50"/>
              <w:rPr>
                <w:rFonts w:eastAsia="新細明體"/>
                <w:b/>
                <w:i/>
                <w:noProof/>
                <w:sz w:val="18"/>
                <w:lang w:eastAsia="zh-TW"/>
              </w:rPr>
            </w:pPr>
            <w:r w:rsidRPr="00AD3FAC">
              <w:rPr>
                <w:rFonts w:eastAsia="新細明體"/>
                <w:b/>
                <w:i/>
                <w:noProof/>
                <w:sz w:val="18"/>
                <w:highlight w:val="yellow"/>
                <w:lang w:eastAsia="zh-TW"/>
              </w:rPr>
              <w:t>harq-FeedbackEnablerMulticast</w:t>
            </w:r>
          </w:p>
          <w:p w14:paraId="55003E12" w14:textId="77777777" w:rsidR="00150E37" w:rsidRDefault="005A46CC">
            <w:pPr>
              <w:pStyle w:val="CRCoverPage"/>
              <w:spacing w:afterLines="50"/>
              <w:rPr>
                <w:rFonts w:eastAsia="新細明體"/>
                <w:noProof/>
                <w:sz w:val="18"/>
                <w:lang w:eastAsia="zh-TW"/>
              </w:rPr>
            </w:pPr>
            <w:r>
              <w:rPr>
                <w:rFonts w:eastAsia="新細明體"/>
                <w:noProof/>
                <w:sz w:val="18"/>
                <w:lang w:eastAsia="zh-TW"/>
              </w:rPr>
              <w:t xml:space="preserve">Indicates whether the UE shall provide HARQ feedback for MBS multicast. </w:t>
            </w:r>
          </w:p>
          <w:p w14:paraId="6CF873F7" w14:textId="0D6C52D9" w:rsidR="00150E37" w:rsidRDefault="005A46CC">
            <w:pPr>
              <w:pStyle w:val="CRCoverPage"/>
              <w:spacing w:afterLines="50"/>
              <w:rPr>
                <w:rFonts w:eastAsia="新細明體"/>
                <w:noProof/>
                <w:sz w:val="18"/>
                <w:highlight w:val="green"/>
                <w:lang w:eastAsia="zh-TW"/>
              </w:rPr>
            </w:pPr>
            <w:r>
              <w:rPr>
                <w:rFonts w:eastAsia="新細明體"/>
                <w:noProof/>
                <w:sz w:val="18"/>
                <w:highlight w:val="green"/>
                <w:lang w:eastAsia="zh-TW"/>
              </w:rPr>
              <w:t>Value dci-enabler</w:t>
            </w:r>
            <w:r w:rsidRPr="00AD3FAC">
              <w:rPr>
                <w:rFonts w:eastAsia="新細明體"/>
                <w:noProof/>
                <w:sz w:val="18"/>
                <w:lang w:eastAsia="zh-TW"/>
              </w:rPr>
              <w:t xml:space="preserve"> </w:t>
            </w:r>
            <w:r>
              <w:rPr>
                <w:rFonts w:eastAsia="新細明體"/>
                <w:noProof/>
                <w:sz w:val="18"/>
                <w:lang w:eastAsia="zh-TW"/>
              </w:rPr>
              <w:t xml:space="preserve">means that </w:t>
            </w:r>
            <w:r w:rsidRPr="00150E37">
              <w:rPr>
                <w:rFonts w:eastAsia="新細明體"/>
                <w:noProof/>
                <w:sz w:val="18"/>
                <w:u w:val="single"/>
                <w:lang w:eastAsia="zh-TW"/>
              </w:rPr>
              <w:t>whether</w:t>
            </w:r>
            <w:r>
              <w:rPr>
                <w:rFonts w:eastAsia="新細明體"/>
                <w:noProof/>
                <w:sz w:val="18"/>
                <w:lang w:eastAsia="zh-TW"/>
              </w:rPr>
              <w:t xml:space="preserve"> the UE shall provide HARQ feedback for MBS multicast is indicated by DCI </w:t>
            </w:r>
            <w:r w:rsidRPr="00AD3FAC">
              <w:rPr>
                <w:rFonts w:eastAsia="新細明體"/>
                <w:noProof/>
                <w:sz w:val="18"/>
                <w:highlight w:val="cyan"/>
                <w:lang w:eastAsia="zh-TW"/>
              </w:rPr>
              <w:t>as specified in TS 38.213</w:t>
            </w:r>
            <w:r>
              <w:rPr>
                <w:rFonts w:eastAsia="新細明體"/>
                <w:noProof/>
                <w:sz w:val="18"/>
                <w:lang w:eastAsia="zh-TW"/>
              </w:rPr>
              <w:t xml:space="preserve"> [13].</w:t>
            </w:r>
            <w:r w:rsidR="00150E37" w:rsidRPr="00150E37">
              <w:rPr>
                <w:rFonts w:eastAsia="新細明體" w:hint="eastAsia"/>
                <w:noProof/>
                <w:sz w:val="18"/>
                <w:lang w:eastAsia="zh-TW"/>
              </w:rPr>
              <w:t xml:space="preserve"> </w:t>
            </w:r>
          </w:p>
          <w:p w14:paraId="2AB08AB3" w14:textId="77777777" w:rsidR="00150E37" w:rsidRDefault="005A46CC">
            <w:pPr>
              <w:pStyle w:val="CRCoverPage"/>
              <w:spacing w:afterLines="50"/>
              <w:rPr>
                <w:rFonts w:eastAsia="新細明體"/>
                <w:noProof/>
                <w:sz w:val="18"/>
                <w:lang w:eastAsia="zh-TW"/>
              </w:rPr>
            </w:pPr>
            <w:r>
              <w:rPr>
                <w:rFonts w:eastAsia="新細明體"/>
                <w:noProof/>
                <w:sz w:val="18"/>
                <w:highlight w:val="green"/>
                <w:lang w:eastAsia="zh-TW"/>
              </w:rPr>
              <w:t>Value enabled</w:t>
            </w:r>
            <w:r>
              <w:rPr>
                <w:rFonts w:eastAsia="新細明體"/>
                <w:noProof/>
                <w:sz w:val="18"/>
                <w:lang w:eastAsia="zh-TW"/>
              </w:rPr>
              <w:t xml:space="preserve"> means the UE shall </w:t>
            </w:r>
            <w:r w:rsidRPr="00150E37">
              <w:rPr>
                <w:rFonts w:eastAsia="新細明體"/>
                <w:noProof/>
                <w:sz w:val="18"/>
                <w:u w:val="single"/>
                <w:lang w:eastAsia="zh-TW"/>
              </w:rPr>
              <w:t>always</w:t>
            </w:r>
            <w:r>
              <w:rPr>
                <w:rFonts w:eastAsia="新細明體"/>
                <w:noProof/>
                <w:sz w:val="18"/>
                <w:lang w:eastAsia="zh-TW"/>
              </w:rPr>
              <w:t xml:space="preserve"> provide HARQ feedback for MBS multicast. </w:t>
            </w:r>
          </w:p>
          <w:p w14:paraId="26C6941D" w14:textId="08A12FB9" w:rsidR="005A46CC" w:rsidRDefault="005A46CC">
            <w:pPr>
              <w:pStyle w:val="CRCoverPage"/>
              <w:spacing w:afterLines="50"/>
              <w:rPr>
                <w:rFonts w:eastAsia="新細明體"/>
                <w:noProof/>
                <w:sz w:val="18"/>
                <w:lang w:eastAsia="zh-TW"/>
              </w:rPr>
            </w:pPr>
            <w:r>
              <w:rPr>
                <w:rFonts w:eastAsia="新細明體"/>
                <w:noProof/>
                <w:sz w:val="18"/>
                <w:highlight w:val="cyan"/>
                <w:lang w:eastAsia="zh-TW"/>
              </w:rPr>
              <w:t>When the field is absent, the UE behavior is specified in TS 38.213 [13].</w:t>
            </w:r>
          </w:p>
        </w:tc>
      </w:tr>
    </w:tbl>
    <w:p w14:paraId="72E6E13B" w14:textId="5B021FDC" w:rsidR="005A46CC" w:rsidRDefault="005A46CC" w:rsidP="005A46CC">
      <w:pPr>
        <w:pStyle w:val="CRCoverPage"/>
        <w:spacing w:after="0"/>
        <w:ind w:left="414"/>
        <w:rPr>
          <w:rFonts w:eastAsia="新細明體"/>
          <w:noProof/>
          <w:lang w:eastAsia="zh-TW"/>
        </w:rPr>
      </w:pPr>
    </w:p>
    <w:p w14:paraId="7F3C41BE" w14:textId="13A7BB80" w:rsidR="005A46CC" w:rsidRPr="005A46CC" w:rsidRDefault="005A46CC" w:rsidP="005A46CC">
      <w:pPr>
        <w:pStyle w:val="CRCoverPage"/>
        <w:spacing w:afterLines="50"/>
        <w:ind w:left="414"/>
        <w:rPr>
          <w:rFonts w:eastAsia="新細明體" w:cs="Arial"/>
          <w:noProof/>
          <w:u w:val="single"/>
          <w:lang w:eastAsia="zh-TW"/>
        </w:rPr>
      </w:pPr>
      <w:r w:rsidRPr="005A46CC">
        <w:rPr>
          <w:rFonts w:cs="Arial"/>
          <w:noProof/>
          <w:u w:val="single"/>
          <w:lang w:val="en-US" w:eastAsia="zh-CN"/>
        </w:rPr>
        <w:t>Relevant quotations in clause 18 of TS 38.213:</w:t>
      </w:r>
    </w:p>
    <w:p w14:paraId="45B30CDC" w14:textId="77777777" w:rsidR="005A46CC" w:rsidRDefault="005A46CC" w:rsidP="005A46CC">
      <w:pPr>
        <w:ind w:leftChars="454" w:left="908"/>
        <w:rPr>
          <w:rFonts w:eastAsia="SimSun"/>
        </w:rPr>
      </w:pPr>
      <w:r>
        <w:rPr>
          <w:rFonts w:eastAsia="SimSun"/>
        </w:rPr>
        <w:lastRenderedPageBreak/>
        <w:t xml:space="preserve">A UE can be configured per G-RNTI for multicast or per G-CS-RNTI, by </w:t>
      </w:r>
      <w:proofErr w:type="spellStart"/>
      <w:r>
        <w:rPr>
          <w:rFonts w:eastAsia="SimSun"/>
          <w:i/>
          <w:iCs/>
        </w:rPr>
        <w:t>harq-FeedbackEnablerMulticast</w:t>
      </w:r>
      <w:proofErr w:type="spellEnd"/>
      <w:r>
        <w:rPr>
          <w:rFonts w:eastAsia="SimSun"/>
        </w:rPr>
        <w:t xml:space="preserve"> with value </w:t>
      </w:r>
      <w:r>
        <w:rPr>
          <w:rFonts w:eastAsia="SimSun"/>
          <w:highlight w:val="green"/>
        </w:rPr>
        <w:t>set to 'enabled'</w:t>
      </w:r>
      <w:r>
        <w:rPr>
          <w:rFonts w:eastAsia="SimSun"/>
        </w:rPr>
        <w:t xml:space="preserve">, </w:t>
      </w:r>
      <w:r>
        <w:rPr>
          <w:rFonts w:eastAsia="SimSun"/>
          <w:highlight w:val="cyan"/>
        </w:rPr>
        <w:t xml:space="preserve">to </w:t>
      </w:r>
      <w:r w:rsidRPr="00CC5FC8">
        <w:rPr>
          <w:rFonts w:eastAsia="SimSun"/>
          <w:b/>
          <w:highlight w:val="cyan"/>
        </w:rPr>
        <w:t>provide</w:t>
      </w:r>
      <w:r>
        <w:rPr>
          <w:rFonts w:eastAsia="SimSun"/>
          <w:highlight w:val="cyan"/>
        </w:rPr>
        <w:t xml:space="preserve"> HARQ-ACK information </w:t>
      </w:r>
      <w:r w:rsidRPr="005A46CC">
        <w:rPr>
          <w:rFonts w:eastAsia="SimSun"/>
          <w:b/>
          <w:highlight w:val="cyan"/>
        </w:rPr>
        <w:t>for PDSCH receptions</w:t>
      </w:r>
      <w:r>
        <w:rPr>
          <w:rFonts w:eastAsia="SimSun"/>
          <w:highlight w:val="cyan"/>
        </w:rPr>
        <w:t>.</w:t>
      </w:r>
      <w:r>
        <w:rPr>
          <w:rFonts w:eastAsia="SimSun"/>
        </w:rPr>
        <w:t xml:space="preserve"> When the UE is not provided </w:t>
      </w:r>
      <w:proofErr w:type="spellStart"/>
      <w:r>
        <w:rPr>
          <w:rFonts w:eastAsia="SimSun"/>
          <w:i/>
          <w:iCs/>
        </w:rPr>
        <w:t>harq-FeedbackEnablerMulticast</w:t>
      </w:r>
      <w:proofErr w:type="spellEnd"/>
      <w:r>
        <w:rPr>
          <w:rFonts w:eastAsia="SimSun"/>
        </w:rPr>
        <w:t xml:space="preserve"> for a G-RNTI for multicast or G-CS-RNTI and </w:t>
      </w:r>
      <w:proofErr w:type="spellStart"/>
      <w:r>
        <w:rPr>
          <w:rFonts w:eastAsia="SimSun"/>
          <w:i/>
        </w:rPr>
        <w:t>pdsch</w:t>
      </w:r>
      <w:proofErr w:type="spellEnd"/>
      <w:r>
        <w:rPr>
          <w:rFonts w:eastAsia="SimSun"/>
          <w:i/>
        </w:rPr>
        <w:t>-HARQ-ACK-Codebook = dynamic</w:t>
      </w:r>
      <w:r>
        <w:rPr>
          <w:rFonts w:eastAsia="SimSun"/>
        </w:rPr>
        <w:t xml:space="preserve"> for multicast HARQ-ACK information, the UE does not provide HARQ-ACK information for respective PDSCH receptions. </w:t>
      </w:r>
      <w:r>
        <w:rPr>
          <w:rFonts w:eastAsia="SimSun"/>
          <w:highlight w:val="yellow"/>
        </w:rPr>
        <w:t xml:space="preserve">If a UE is provided </w:t>
      </w:r>
      <w:proofErr w:type="spellStart"/>
      <w:r>
        <w:rPr>
          <w:rFonts w:eastAsia="SimSun"/>
          <w:i/>
          <w:iCs/>
          <w:highlight w:val="yellow"/>
        </w:rPr>
        <w:t>harq-FeedbackEnablerMulticast</w:t>
      </w:r>
      <w:proofErr w:type="spellEnd"/>
      <w:r>
        <w:rPr>
          <w:rFonts w:eastAsia="SimSun"/>
          <w:highlight w:val="yellow"/>
        </w:rPr>
        <w:t xml:space="preserve"> with value set to</w:t>
      </w:r>
      <w:r>
        <w:rPr>
          <w:rFonts w:eastAsia="SimSun"/>
        </w:rPr>
        <w:t xml:space="preserve"> </w:t>
      </w:r>
      <w:r>
        <w:rPr>
          <w:rFonts w:eastAsia="SimSun"/>
          <w:highlight w:val="green"/>
        </w:rPr>
        <w:t>'dci-enabler'</w:t>
      </w:r>
      <w:r>
        <w:rPr>
          <w:rFonts w:eastAsia="SimSun"/>
        </w:rPr>
        <w:t xml:space="preserve"> </w:t>
      </w:r>
      <w:r>
        <w:rPr>
          <w:rFonts w:eastAsia="SimSun"/>
          <w:highlight w:val="yellow"/>
        </w:rPr>
        <w:t xml:space="preserve">for a G-RNTI for multicast or a G-CS-RNTI, </w:t>
      </w:r>
      <w:r w:rsidRPr="005A46CC">
        <w:rPr>
          <w:rFonts w:eastAsia="SimSun"/>
        </w:rPr>
        <w:t>the UE provides HARQ-ACK information for PDSCH receptions scheduled by multicast DCI format 4_1 as</w:t>
      </w:r>
      <w:r>
        <w:rPr>
          <w:rFonts w:eastAsia="SimSun"/>
        </w:rPr>
        <w:t xml:space="preserve">sociated with the G-RNTI or the G-CS-RNTI, and </w:t>
      </w:r>
      <w:r>
        <w:rPr>
          <w:rFonts w:eastAsia="SimSun"/>
          <w:highlight w:val="cyan"/>
        </w:rPr>
        <w:t xml:space="preserve">determines whether or not to </w:t>
      </w:r>
      <w:r w:rsidRPr="00CC5FC8">
        <w:rPr>
          <w:rFonts w:eastAsia="SimSun"/>
          <w:b/>
          <w:highlight w:val="cyan"/>
        </w:rPr>
        <w:t>provide</w:t>
      </w:r>
      <w:r>
        <w:rPr>
          <w:rFonts w:eastAsia="SimSun"/>
          <w:highlight w:val="cyan"/>
        </w:rPr>
        <w:t xml:space="preserve"> the HARQ-ACK information </w:t>
      </w:r>
      <w:r w:rsidRPr="005A46CC">
        <w:rPr>
          <w:rFonts w:eastAsia="SimSun"/>
          <w:b/>
          <w:highlight w:val="cyan"/>
        </w:rPr>
        <w:t>for PDSCH receptions</w:t>
      </w:r>
      <w:r>
        <w:rPr>
          <w:rFonts w:eastAsia="SimSun"/>
        </w:rPr>
        <w:t xml:space="preserve"> scheduled by multicast DCI format 4_2 </w:t>
      </w:r>
      <w:r>
        <w:rPr>
          <w:rFonts w:eastAsia="SimSun"/>
          <w:highlight w:val="cyan"/>
        </w:rPr>
        <w:t>based on an indication by the multicast DCI format 4_2</w:t>
      </w:r>
      <w:r>
        <w:rPr>
          <w:rFonts w:eastAsia="SimSun"/>
        </w:rPr>
        <w:t xml:space="preserve"> associated with the G-RNTI for multicast or the G-CS-RNTI [4, TS 38.212]. If a UE is provided</w:t>
      </w:r>
      <w:r>
        <w:rPr>
          <w:rFonts w:eastAsia="SimSun"/>
          <w:i/>
        </w:rPr>
        <w:t xml:space="preserve"> </w:t>
      </w:r>
      <w:proofErr w:type="spellStart"/>
      <w:r>
        <w:rPr>
          <w:rFonts w:eastAsia="SimSun"/>
          <w:i/>
        </w:rPr>
        <w:t>pdsch</w:t>
      </w:r>
      <w:proofErr w:type="spellEnd"/>
      <w:r>
        <w:rPr>
          <w:rFonts w:eastAsia="SimSun"/>
          <w:i/>
        </w:rPr>
        <w:t>-HARQ-ACK-Codebook = semi-static</w:t>
      </w:r>
      <w:r>
        <w:rPr>
          <w:rFonts w:eastAsia="SimSun"/>
        </w:rPr>
        <w:t xml:space="preserve"> for multicast HARQ-ACK information, the UE does not expect to be provided </w:t>
      </w:r>
      <w:proofErr w:type="spellStart"/>
      <w:r>
        <w:rPr>
          <w:rFonts w:eastAsia="SimSun"/>
          <w:i/>
          <w:iCs/>
        </w:rPr>
        <w:t>harq-FeedbackEnablerMulticast</w:t>
      </w:r>
      <w:proofErr w:type="spellEnd"/>
      <w:r>
        <w:rPr>
          <w:rFonts w:eastAsia="SimSun"/>
        </w:rPr>
        <w:t xml:space="preserve"> with value set to 'dci-enabler' for a G-RNTI or a G-CS-RNTI.</w:t>
      </w:r>
    </w:p>
    <w:p w14:paraId="7B8D2A0A" w14:textId="77777777" w:rsidR="005A46CC" w:rsidRPr="005A46CC" w:rsidRDefault="005A46CC" w:rsidP="00AD3FAC">
      <w:pPr>
        <w:pStyle w:val="CRCoverPage"/>
        <w:spacing w:after="0"/>
        <w:rPr>
          <w:rFonts w:eastAsia="新細明體"/>
          <w:noProof/>
          <w:lang w:eastAsia="zh-TW"/>
        </w:rPr>
      </w:pPr>
    </w:p>
    <w:p w14:paraId="1C4912A4" w14:textId="6875E5DC" w:rsidR="002E78FB" w:rsidRDefault="002E78FB" w:rsidP="003F79D5">
      <w:pPr>
        <w:spacing w:after="240" w:line="320" w:lineRule="exact"/>
        <w:jc w:val="both"/>
        <w:rPr>
          <w:bCs/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In Rel-18, it has been agreed that network can still configure </w:t>
      </w:r>
      <w:proofErr w:type="spellStart"/>
      <w:r w:rsidRPr="00211FF3">
        <w:rPr>
          <w:sz w:val="22"/>
          <w:szCs w:val="24"/>
          <w:lang w:eastAsia="zh-TW"/>
        </w:rPr>
        <w:t>drx</w:t>
      </w:r>
      <w:proofErr w:type="spellEnd"/>
      <w:r w:rsidRPr="00211FF3">
        <w:rPr>
          <w:sz w:val="22"/>
          <w:szCs w:val="24"/>
          <w:lang w:eastAsia="zh-TW"/>
        </w:rPr>
        <w:t>-HARQ-RTT-</w:t>
      </w:r>
      <w:proofErr w:type="spellStart"/>
      <w:r w:rsidRPr="00211FF3">
        <w:rPr>
          <w:sz w:val="22"/>
          <w:szCs w:val="24"/>
          <w:lang w:eastAsia="zh-TW"/>
        </w:rPr>
        <w:t>TimerDL</w:t>
      </w:r>
      <w:proofErr w:type="spellEnd"/>
      <w:r w:rsidRPr="00211FF3">
        <w:rPr>
          <w:sz w:val="22"/>
          <w:szCs w:val="24"/>
          <w:lang w:eastAsia="zh-TW"/>
        </w:rPr>
        <w:t>-PTM</w:t>
      </w:r>
      <w:r>
        <w:rPr>
          <w:sz w:val="22"/>
          <w:szCs w:val="24"/>
          <w:lang w:eastAsia="zh-TW"/>
        </w:rPr>
        <w:t xml:space="preserve"> and </w:t>
      </w:r>
      <w:proofErr w:type="spellStart"/>
      <w:r w:rsidRPr="00211FF3">
        <w:rPr>
          <w:sz w:val="22"/>
          <w:szCs w:val="24"/>
          <w:lang w:eastAsia="zh-TW"/>
        </w:rPr>
        <w:t>drx</w:t>
      </w:r>
      <w:proofErr w:type="spellEnd"/>
      <w:r w:rsidRPr="00211FF3">
        <w:rPr>
          <w:sz w:val="22"/>
          <w:szCs w:val="24"/>
          <w:lang w:eastAsia="zh-TW"/>
        </w:rPr>
        <w:t>-</w:t>
      </w:r>
      <w:proofErr w:type="spellStart"/>
      <w:r w:rsidRPr="00211FF3">
        <w:rPr>
          <w:sz w:val="22"/>
          <w:szCs w:val="24"/>
          <w:lang w:eastAsia="zh-TW"/>
        </w:rPr>
        <w:t>RetransmissionTimerDL</w:t>
      </w:r>
      <w:proofErr w:type="spellEnd"/>
      <w:r w:rsidRPr="00211FF3">
        <w:rPr>
          <w:sz w:val="22"/>
          <w:szCs w:val="24"/>
          <w:lang w:eastAsia="zh-TW"/>
        </w:rPr>
        <w:t>-PTM</w:t>
      </w:r>
      <w:r>
        <w:rPr>
          <w:sz w:val="22"/>
          <w:szCs w:val="24"/>
          <w:lang w:eastAsia="zh-TW"/>
        </w:rPr>
        <w:t xml:space="preserve"> for a G-RNTI/G-CS-RNTI even if HARQ feedback is disabled by RRC. The motivation is that </w:t>
      </w:r>
      <w:r w:rsidRPr="002157DA">
        <w:rPr>
          <w:sz w:val="22"/>
          <w:szCs w:val="24"/>
          <w:lang w:eastAsia="zh-TW"/>
        </w:rPr>
        <w:t xml:space="preserve">PTM retransmissions requested by other UEs </w:t>
      </w:r>
      <w:r>
        <w:rPr>
          <w:sz w:val="22"/>
          <w:szCs w:val="24"/>
          <w:lang w:eastAsia="zh-TW"/>
        </w:rPr>
        <w:t>could</w:t>
      </w:r>
      <w:r w:rsidRPr="002157DA">
        <w:rPr>
          <w:sz w:val="22"/>
          <w:szCs w:val="24"/>
          <w:lang w:eastAsia="zh-TW"/>
        </w:rPr>
        <w:t xml:space="preserve"> be </w:t>
      </w:r>
      <w:r>
        <w:rPr>
          <w:sz w:val="22"/>
          <w:szCs w:val="24"/>
          <w:lang w:eastAsia="zh-TW"/>
        </w:rPr>
        <w:t xml:space="preserve">also </w:t>
      </w:r>
      <w:r w:rsidRPr="002157DA">
        <w:rPr>
          <w:sz w:val="22"/>
          <w:szCs w:val="24"/>
          <w:lang w:eastAsia="zh-TW"/>
        </w:rPr>
        <w:t>received by UEs</w:t>
      </w:r>
      <w:r>
        <w:rPr>
          <w:sz w:val="22"/>
          <w:szCs w:val="24"/>
          <w:lang w:eastAsia="zh-TW"/>
        </w:rPr>
        <w:t xml:space="preserve"> with disabled HARQ feedback</w:t>
      </w:r>
      <w:r w:rsidRPr="002157DA">
        <w:rPr>
          <w:sz w:val="22"/>
          <w:szCs w:val="24"/>
          <w:lang w:eastAsia="zh-TW"/>
        </w:rPr>
        <w:t>.</w:t>
      </w:r>
    </w:p>
    <w:p w14:paraId="6473F8EF" w14:textId="07B9D31E" w:rsidR="003522EE" w:rsidRPr="003522EE" w:rsidRDefault="003522EE" w:rsidP="003F79D5">
      <w:pPr>
        <w:spacing w:after="240" w:line="320" w:lineRule="exact"/>
        <w:jc w:val="both"/>
        <w:rPr>
          <w:bCs/>
          <w:sz w:val="22"/>
          <w:szCs w:val="24"/>
          <w:lang w:eastAsia="zh-TW"/>
        </w:rPr>
      </w:pPr>
      <w:r w:rsidRPr="003522EE">
        <w:rPr>
          <w:bCs/>
          <w:sz w:val="22"/>
          <w:szCs w:val="24"/>
          <w:lang w:eastAsia="zh-TW"/>
        </w:rPr>
        <w:t>The opposite of “</w:t>
      </w:r>
      <w:r w:rsidRPr="00983726">
        <w:rPr>
          <w:bCs/>
          <w:sz w:val="22"/>
          <w:szCs w:val="24"/>
          <w:u w:val="single"/>
          <w:lang w:eastAsia="zh-TW"/>
        </w:rPr>
        <w:t>HARQ feedback is enabled</w:t>
      </w:r>
      <w:r w:rsidRPr="003522EE">
        <w:rPr>
          <w:bCs/>
          <w:sz w:val="22"/>
          <w:szCs w:val="24"/>
          <w:lang w:eastAsia="zh-TW"/>
        </w:rPr>
        <w:t>” covers t</w:t>
      </w:r>
      <w:r w:rsidR="00983726">
        <w:rPr>
          <w:bCs/>
          <w:sz w:val="22"/>
          <w:szCs w:val="24"/>
          <w:lang w:eastAsia="zh-TW"/>
        </w:rPr>
        <w:t xml:space="preserve">wo </w:t>
      </w:r>
      <w:r w:rsidRPr="003522EE">
        <w:rPr>
          <w:bCs/>
          <w:sz w:val="22"/>
          <w:szCs w:val="24"/>
          <w:lang w:eastAsia="zh-TW"/>
        </w:rPr>
        <w:t>case</w:t>
      </w:r>
      <w:r w:rsidR="00983726">
        <w:rPr>
          <w:bCs/>
          <w:sz w:val="22"/>
          <w:szCs w:val="24"/>
          <w:lang w:eastAsia="zh-TW"/>
        </w:rPr>
        <w:t>s, one is</w:t>
      </w:r>
      <w:r w:rsidRPr="003522EE">
        <w:rPr>
          <w:bCs/>
          <w:sz w:val="22"/>
          <w:szCs w:val="24"/>
          <w:lang w:eastAsia="zh-TW"/>
        </w:rPr>
        <w:t xml:space="preserve"> “</w:t>
      </w:r>
      <w:r w:rsidRPr="00983726">
        <w:rPr>
          <w:bCs/>
          <w:sz w:val="22"/>
          <w:szCs w:val="24"/>
          <w:u w:val="single"/>
          <w:lang w:eastAsia="zh-TW"/>
        </w:rPr>
        <w:t>disabled by RRC</w:t>
      </w:r>
      <w:r w:rsidRPr="003522EE">
        <w:rPr>
          <w:bCs/>
          <w:sz w:val="22"/>
          <w:szCs w:val="24"/>
          <w:lang w:eastAsia="zh-TW"/>
        </w:rPr>
        <w:t>” (Per UE</w:t>
      </w:r>
      <w:r>
        <w:rPr>
          <w:bCs/>
          <w:sz w:val="22"/>
          <w:szCs w:val="24"/>
          <w:lang w:eastAsia="zh-TW"/>
        </w:rPr>
        <w:t>)</w:t>
      </w:r>
      <w:r w:rsidRPr="003522EE">
        <w:rPr>
          <w:bCs/>
          <w:sz w:val="22"/>
          <w:szCs w:val="24"/>
          <w:lang w:eastAsia="zh-TW"/>
        </w:rPr>
        <w:t xml:space="preserve"> and </w:t>
      </w:r>
      <w:r w:rsidR="00983726">
        <w:rPr>
          <w:bCs/>
          <w:sz w:val="22"/>
          <w:szCs w:val="24"/>
          <w:lang w:eastAsia="zh-TW"/>
        </w:rPr>
        <w:t>the other is</w:t>
      </w:r>
      <w:r w:rsidRPr="003522EE">
        <w:rPr>
          <w:bCs/>
          <w:sz w:val="22"/>
          <w:szCs w:val="24"/>
          <w:lang w:eastAsia="zh-TW"/>
        </w:rPr>
        <w:t xml:space="preserve"> “</w:t>
      </w:r>
      <w:r w:rsidRPr="00983726">
        <w:rPr>
          <w:bCs/>
          <w:sz w:val="22"/>
          <w:szCs w:val="24"/>
          <w:u w:val="single"/>
          <w:lang w:eastAsia="zh-TW"/>
        </w:rPr>
        <w:t>disabled by PDCCH</w:t>
      </w:r>
      <w:r w:rsidRPr="003522EE">
        <w:rPr>
          <w:bCs/>
          <w:sz w:val="22"/>
          <w:szCs w:val="24"/>
          <w:lang w:eastAsia="zh-TW"/>
        </w:rPr>
        <w:t>” (Per DL multicast transmission).</w:t>
      </w:r>
      <w:r>
        <w:rPr>
          <w:bCs/>
          <w:sz w:val="22"/>
          <w:szCs w:val="24"/>
          <w:lang w:eastAsia="zh-TW"/>
        </w:rPr>
        <w:t xml:space="preserve"> </w:t>
      </w:r>
      <w:bookmarkStart w:id="1" w:name="_Hlk158971134"/>
      <w:r w:rsidR="00983726">
        <w:rPr>
          <w:bCs/>
          <w:sz w:val="22"/>
          <w:szCs w:val="24"/>
          <w:lang w:eastAsia="zh-TW"/>
        </w:rPr>
        <w:t>In case of</w:t>
      </w:r>
      <w:r w:rsidRPr="003522EE">
        <w:rPr>
          <w:bCs/>
          <w:sz w:val="22"/>
          <w:szCs w:val="24"/>
          <w:lang w:eastAsia="zh-TW"/>
        </w:rPr>
        <w:t xml:space="preserve"> PDCCH </w:t>
      </w:r>
      <w:r w:rsidR="00983726" w:rsidRPr="003522EE">
        <w:rPr>
          <w:bCs/>
          <w:sz w:val="22"/>
          <w:szCs w:val="24"/>
          <w:lang w:eastAsia="zh-TW"/>
        </w:rPr>
        <w:t>indicat</w:t>
      </w:r>
      <w:r w:rsidR="00983726">
        <w:rPr>
          <w:bCs/>
          <w:sz w:val="22"/>
          <w:szCs w:val="24"/>
          <w:lang w:eastAsia="zh-TW"/>
        </w:rPr>
        <w:t xml:space="preserve">ing </w:t>
      </w:r>
      <w:r w:rsidR="00983726" w:rsidRPr="003522EE">
        <w:rPr>
          <w:bCs/>
          <w:sz w:val="22"/>
          <w:szCs w:val="24"/>
          <w:lang w:eastAsia="zh-TW"/>
        </w:rPr>
        <w:t xml:space="preserve">“disabling” HARQ feedback </w:t>
      </w:r>
      <w:r w:rsidR="00983726">
        <w:rPr>
          <w:bCs/>
          <w:sz w:val="22"/>
          <w:szCs w:val="24"/>
          <w:lang w:eastAsia="zh-TW"/>
        </w:rPr>
        <w:t xml:space="preserve">for </w:t>
      </w:r>
      <w:r w:rsidRPr="003522EE">
        <w:rPr>
          <w:bCs/>
          <w:sz w:val="22"/>
          <w:szCs w:val="24"/>
          <w:lang w:eastAsia="zh-TW"/>
        </w:rPr>
        <w:t>the DL multicast transmission, network would not schedule any retransmission for the DL multicast transmission.</w:t>
      </w:r>
      <w:bookmarkEnd w:id="1"/>
      <w:r>
        <w:rPr>
          <w:bCs/>
          <w:sz w:val="22"/>
          <w:szCs w:val="24"/>
          <w:lang w:eastAsia="zh-TW"/>
        </w:rPr>
        <w:t xml:space="preserve"> Therefore, following the intention of introducing this feature, UE should not wrongly </w:t>
      </w:r>
      <w:r w:rsidRPr="003522EE">
        <w:rPr>
          <w:bCs/>
          <w:sz w:val="22"/>
          <w:szCs w:val="24"/>
          <w:lang w:eastAsia="zh-TW"/>
        </w:rPr>
        <w:t xml:space="preserve">start </w:t>
      </w:r>
      <w:proofErr w:type="spellStart"/>
      <w:r w:rsidRPr="003522EE">
        <w:rPr>
          <w:bCs/>
          <w:sz w:val="22"/>
          <w:szCs w:val="24"/>
          <w:lang w:eastAsia="zh-TW"/>
        </w:rPr>
        <w:t>drx</w:t>
      </w:r>
      <w:proofErr w:type="spellEnd"/>
      <w:r w:rsidRPr="003522EE">
        <w:rPr>
          <w:bCs/>
          <w:sz w:val="22"/>
          <w:szCs w:val="24"/>
          <w:lang w:eastAsia="zh-TW"/>
        </w:rPr>
        <w:t>-HARQ-RTT-</w:t>
      </w:r>
      <w:proofErr w:type="spellStart"/>
      <w:r w:rsidRPr="003522EE">
        <w:rPr>
          <w:bCs/>
          <w:sz w:val="22"/>
          <w:szCs w:val="24"/>
          <w:lang w:eastAsia="zh-TW"/>
        </w:rPr>
        <w:t>TimerDL</w:t>
      </w:r>
      <w:proofErr w:type="spellEnd"/>
      <w:r w:rsidRPr="003522EE">
        <w:rPr>
          <w:bCs/>
          <w:sz w:val="22"/>
          <w:szCs w:val="24"/>
          <w:lang w:eastAsia="zh-TW"/>
        </w:rPr>
        <w:t>-PTM</w:t>
      </w:r>
      <w:r>
        <w:rPr>
          <w:bCs/>
          <w:sz w:val="22"/>
          <w:szCs w:val="24"/>
          <w:lang w:eastAsia="zh-TW"/>
        </w:rPr>
        <w:t xml:space="preserve"> in this case</w:t>
      </w:r>
      <w:r w:rsidR="00C91C67">
        <w:rPr>
          <w:bCs/>
          <w:sz w:val="22"/>
          <w:szCs w:val="24"/>
          <w:lang w:eastAsia="zh-TW"/>
        </w:rPr>
        <w:t xml:space="preserve"> for wasting UE power</w:t>
      </w:r>
      <w:r>
        <w:rPr>
          <w:bCs/>
          <w:sz w:val="22"/>
          <w:szCs w:val="24"/>
          <w:lang w:eastAsia="zh-TW"/>
        </w:rPr>
        <w:t>.</w:t>
      </w:r>
    </w:p>
    <w:p w14:paraId="06FACC59" w14:textId="6A314722" w:rsidR="003F79D5" w:rsidRDefault="003F79D5" w:rsidP="003F79D5">
      <w:pPr>
        <w:spacing w:after="240" w:line="320" w:lineRule="exact"/>
        <w:ind w:left="1561" w:hangingChars="709" w:hanging="1561"/>
        <w:jc w:val="both"/>
        <w:rPr>
          <w:b/>
          <w:sz w:val="22"/>
          <w:szCs w:val="24"/>
          <w:lang w:eastAsia="zh-TW"/>
        </w:rPr>
      </w:pPr>
      <w:bookmarkStart w:id="2" w:name="_Hlk158982083"/>
      <w:r w:rsidRPr="00AE4483">
        <w:rPr>
          <w:b/>
          <w:sz w:val="22"/>
          <w:szCs w:val="24"/>
          <w:lang w:eastAsia="zh-TW"/>
        </w:rPr>
        <w:t>Observ</w:t>
      </w:r>
      <w:r w:rsidRPr="006F67D6">
        <w:rPr>
          <w:b/>
          <w:sz w:val="22"/>
          <w:szCs w:val="24"/>
          <w:lang w:eastAsia="zh-TW"/>
        </w:rPr>
        <w:t xml:space="preserve">ation </w:t>
      </w:r>
      <w:r>
        <w:rPr>
          <w:b/>
          <w:sz w:val="22"/>
          <w:szCs w:val="24"/>
          <w:lang w:eastAsia="zh-TW"/>
        </w:rPr>
        <w:t>2</w:t>
      </w:r>
      <w:r w:rsidRPr="006F67D6">
        <w:rPr>
          <w:b/>
          <w:sz w:val="22"/>
          <w:szCs w:val="24"/>
          <w:lang w:eastAsia="zh-TW"/>
        </w:rPr>
        <w:t xml:space="preserve">:  </w:t>
      </w:r>
      <w:r w:rsidRPr="003F79D5">
        <w:rPr>
          <w:b/>
          <w:sz w:val="22"/>
          <w:szCs w:val="24"/>
          <w:lang w:eastAsia="zh-TW"/>
        </w:rPr>
        <w:t>In case of PDCCH indicating “disabling” HARQ feedback for the DL multicast transmission</w:t>
      </w:r>
      <w:r>
        <w:rPr>
          <w:b/>
          <w:sz w:val="22"/>
          <w:szCs w:val="24"/>
          <w:lang w:eastAsia="zh-TW"/>
        </w:rPr>
        <w:t xml:space="preserve"> (which is group-specific)</w:t>
      </w:r>
      <w:r w:rsidRPr="003F79D5">
        <w:rPr>
          <w:b/>
          <w:sz w:val="22"/>
          <w:szCs w:val="24"/>
          <w:lang w:eastAsia="zh-TW"/>
        </w:rPr>
        <w:t>, network would not schedule any retransmission for the DL multicast transmission.</w:t>
      </w:r>
    </w:p>
    <w:bookmarkEnd w:id="2"/>
    <w:p w14:paraId="43389AD2" w14:textId="65ED04E3" w:rsidR="008A011C" w:rsidRDefault="003E7AB5" w:rsidP="003F79D5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C72054">
        <w:rPr>
          <w:b/>
          <w:sz w:val="22"/>
          <w:szCs w:val="24"/>
          <w:lang w:eastAsia="zh-TW"/>
        </w:rPr>
        <w:t>1</w:t>
      </w:r>
      <w:r>
        <w:rPr>
          <w:b/>
          <w:sz w:val="22"/>
          <w:szCs w:val="24"/>
          <w:lang w:eastAsia="zh-TW"/>
        </w:rPr>
        <w:t xml:space="preserve">: </w:t>
      </w:r>
      <w:r w:rsidR="00F86B9B">
        <w:rPr>
          <w:b/>
          <w:sz w:val="22"/>
          <w:szCs w:val="24"/>
          <w:lang w:eastAsia="zh-TW"/>
        </w:rPr>
        <w:t xml:space="preserve"> </w:t>
      </w:r>
      <w:r w:rsidR="000F08C2">
        <w:rPr>
          <w:b/>
          <w:sz w:val="22"/>
          <w:szCs w:val="24"/>
          <w:lang w:eastAsia="zh-TW"/>
        </w:rPr>
        <w:t xml:space="preserve">UE </w:t>
      </w:r>
      <w:r w:rsidR="003522EE">
        <w:rPr>
          <w:b/>
          <w:sz w:val="22"/>
          <w:szCs w:val="24"/>
          <w:lang w:eastAsia="zh-TW"/>
        </w:rPr>
        <w:t>should</w:t>
      </w:r>
      <w:r w:rsidR="000F08C2">
        <w:rPr>
          <w:b/>
          <w:sz w:val="22"/>
          <w:szCs w:val="24"/>
          <w:lang w:eastAsia="zh-TW"/>
        </w:rPr>
        <w:t xml:space="preserve"> not </w:t>
      </w:r>
      <w:r w:rsidR="000221FD">
        <w:rPr>
          <w:b/>
          <w:sz w:val="22"/>
          <w:szCs w:val="24"/>
          <w:lang w:eastAsia="zh-TW"/>
        </w:rPr>
        <w:t xml:space="preserve">start </w:t>
      </w:r>
      <w:proofErr w:type="spellStart"/>
      <w:r w:rsidR="000221FD" w:rsidRPr="000221FD">
        <w:rPr>
          <w:b/>
          <w:sz w:val="22"/>
          <w:szCs w:val="24"/>
          <w:lang w:eastAsia="zh-TW"/>
        </w:rPr>
        <w:t>drx</w:t>
      </w:r>
      <w:proofErr w:type="spellEnd"/>
      <w:r w:rsidR="000221FD" w:rsidRPr="000221FD">
        <w:rPr>
          <w:b/>
          <w:sz w:val="22"/>
          <w:szCs w:val="24"/>
          <w:lang w:eastAsia="zh-TW"/>
        </w:rPr>
        <w:t>-HARQ-RTT-</w:t>
      </w:r>
      <w:proofErr w:type="spellStart"/>
      <w:r w:rsidR="000221FD" w:rsidRPr="000221FD">
        <w:rPr>
          <w:b/>
          <w:sz w:val="22"/>
          <w:szCs w:val="24"/>
          <w:lang w:eastAsia="zh-TW"/>
        </w:rPr>
        <w:t>TimerDL</w:t>
      </w:r>
      <w:proofErr w:type="spellEnd"/>
      <w:r w:rsidR="000221FD" w:rsidRPr="000221FD">
        <w:rPr>
          <w:b/>
          <w:sz w:val="22"/>
          <w:szCs w:val="24"/>
          <w:lang w:eastAsia="zh-TW"/>
        </w:rPr>
        <w:t>-PTM</w:t>
      </w:r>
      <w:r w:rsidR="000F08C2">
        <w:rPr>
          <w:b/>
          <w:sz w:val="22"/>
          <w:szCs w:val="24"/>
          <w:lang w:eastAsia="zh-TW"/>
        </w:rPr>
        <w:t xml:space="preserve"> </w:t>
      </w:r>
      <w:r w:rsidR="000221FD">
        <w:rPr>
          <w:b/>
          <w:sz w:val="22"/>
          <w:szCs w:val="24"/>
          <w:lang w:eastAsia="zh-TW"/>
        </w:rPr>
        <w:t>if</w:t>
      </w:r>
      <w:r w:rsidR="000F08C2">
        <w:rPr>
          <w:b/>
          <w:sz w:val="22"/>
          <w:szCs w:val="24"/>
          <w:lang w:eastAsia="zh-TW"/>
        </w:rPr>
        <w:t xml:space="preserve"> </w:t>
      </w:r>
      <w:r w:rsidR="000F08C2" w:rsidRPr="000F08C2">
        <w:rPr>
          <w:b/>
          <w:sz w:val="22"/>
          <w:szCs w:val="24"/>
          <w:lang w:eastAsia="zh-TW"/>
        </w:rPr>
        <w:t>the PDCCH indicate</w:t>
      </w:r>
      <w:r w:rsidR="009F774D">
        <w:rPr>
          <w:b/>
          <w:sz w:val="22"/>
          <w:szCs w:val="24"/>
          <w:lang w:eastAsia="zh-TW"/>
        </w:rPr>
        <w:t>s</w:t>
      </w:r>
      <w:r w:rsidR="000F08C2" w:rsidRPr="000F08C2">
        <w:rPr>
          <w:b/>
          <w:sz w:val="22"/>
          <w:szCs w:val="24"/>
          <w:lang w:eastAsia="zh-TW"/>
        </w:rPr>
        <w:t xml:space="preserve"> disabling HARQ feedback</w:t>
      </w:r>
      <w:r w:rsidR="009F774D">
        <w:rPr>
          <w:b/>
          <w:sz w:val="22"/>
          <w:szCs w:val="24"/>
          <w:lang w:eastAsia="zh-TW"/>
        </w:rPr>
        <w:t xml:space="preserve"> for the DL multicast transmission</w:t>
      </w:r>
      <w:r w:rsidR="000F08C2">
        <w:rPr>
          <w:b/>
          <w:sz w:val="22"/>
          <w:szCs w:val="24"/>
          <w:lang w:eastAsia="zh-TW"/>
        </w:rPr>
        <w:t>.</w:t>
      </w:r>
    </w:p>
    <w:p w14:paraId="50E17119" w14:textId="77777777" w:rsidR="005753DC" w:rsidRDefault="005753DC" w:rsidP="003F79D5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</w:p>
    <w:p w14:paraId="546FF3E9" w14:textId="5EAB7494" w:rsidR="005753DC" w:rsidRPr="009F774D" w:rsidRDefault="005753DC" w:rsidP="005753DC">
      <w:pPr>
        <w:spacing w:after="240" w:line="320" w:lineRule="exact"/>
        <w:jc w:val="both"/>
        <w:rPr>
          <w:sz w:val="28"/>
          <w:szCs w:val="24"/>
          <w:lang w:eastAsia="zh-TW"/>
        </w:rPr>
      </w:pPr>
      <w:proofErr w:type="gramStart"/>
      <w:r w:rsidRPr="009F774D">
        <w:rPr>
          <w:sz w:val="28"/>
          <w:szCs w:val="24"/>
          <w:lang w:eastAsia="zh-TW"/>
        </w:rPr>
        <w:t>2.</w:t>
      </w:r>
      <w:r>
        <w:rPr>
          <w:sz w:val="28"/>
          <w:szCs w:val="24"/>
          <w:lang w:eastAsia="zh-TW"/>
        </w:rPr>
        <w:t>2</w:t>
      </w:r>
      <w:r w:rsidRPr="009F774D">
        <w:rPr>
          <w:sz w:val="28"/>
          <w:szCs w:val="24"/>
          <w:lang w:eastAsia="zh-TW"/>
        </w:rPr>
        <w:t xml:space="preserve"> </w:t>
      </w:r>
      <w:r>
        <w:rPr>
          <w:sz w:val="28"/>
          <w:szCs w:val="24"/>
          <w:lang w:eastAsia="zh-TW"/>
        </w:rPr>
        <w:t xml:space="preserve"> UE</w:t>
      </w:r>
      <w:proofErr w:type="gramEnd"/>
      <w:r>
        <w:rPr>
          <w:sz w:val="28"/>
          <w:szCs w:val="24"/>
          <w:lang w:eastAsia="zh-TW"/>
        </w:rPr>
        <w:t xml:space="preserve"> capability</w:t>
      </w:r>
    </w:p>
    <w:p w14:paraId="56B86AEC" w14:textId="6B39639F" w:rsidR="003B404A" w:rsidRDefault="003B404A" w:rsidP="00705DBD">
      <w:pPr>
        <w:spacing w:after="240" w:line="320" w:lineRule="exact"/>
        <w:jc w:val="both"/>
        <w:rPr>
          <w:sz w:val="22"/>
          <w:szCs w:val="24"/>
          <w:lang w:eastAsia="zh-TW"/>
        </w:rPr>
      </w:pPr>
      <w:r w:rsidRPr="00F86B9B">
        <w:rPr>
          <w:i/>
          <w:iCs/>
          <w:sz w:val="22"/>
          <w:szCs w:val="24"/>
          <w:lang w:eastAsia="zh-TW"/>
        </w:rPr>
        <w:t>ptmRetransmission-r18</w:t>
      </w:r>
      <w:r>
        <w:rPr>
          <w:sz w:val="22"/>
          <w:szCs w:val="24"/>
          <w:lang w:eastAsia="zh-TW"/>
        </w:rPr>
        <w:t xml:space="preserve"> and </w:t>
      </w:r>
      <w:r w:rsidRPr="00F86B9B">
        <w:rPr>
          <w:i/>
          <w:iCs/>
          <w:sz w:val="22"/>
          <w:szCs w:val="24"/>
          <w:lang w:eastAsia="zh-TW"/>
        </w:rPr>
        <w:t>ptmRetransmissionInactive-r18</w:t>
      </w:r>
      <w:r>
        <w:rPr>
          <w:sz w:val="22"/>
          <w:szCs w:val="24"/>
          <w:lang w:eastAsia="zh-TW"/>
        </w:rPr>
        <w:t xml:space="preserve"> are introduced </w:t>
      </w:r>
      <w:r w:rsidR="00F86B9B">
        <w:rPr>
          <w:sz w:val="22"/>
          <w:szCs w:val="24"/>
          <w:lang w:eastAsia="zh-TW"/>
        </w:rPr>
        <w:t>for</w:t>
      </w:r>
      <w:r w:rsidR="00F86B9B" w:rsidRPr="00F86B9B">
        <w:t xml:space="preserve"> </w:t>
      </w:r>
      <w:r w:rsidR="00F86B9B" w:rsidRPr="00F86B9B">
        <w:rPr>
          <w:sz w:val="22"/>
          <w:szCs w:val="24"/>
          <w:lang w:eastAsia="zh-TW"/>
        </w:rPr>
        <w:t>RRC_CONNECTED</w:t>
      </w:r>
      <w:r w:rsidR="00F86B9B">
        <w:rPr>
          <w:sz w:val="22"/>
          <w:szCs w:val="24"/>
          <w:lang w:eastAsia="zh-TW"/>
        </w:rPr>
        <w:t xml:space="preserve"> and </w:t>
      </w:r>
      <w:bookmarkStart w:id="3" w:name="_Hlk158906371"/>
      <w:r w:rsidR="00F86B9B" w:rsidRPr="00F86B9B">
        <w:rPr>
          <w:sz w:val="22"/>
          <w:szCs w:val="24"/>
          <w:lang w:eastAsia="zh-TW"/>
        </w:rPr>
        <w:t>RRC_INACTIVE</w:t>
      </w:r>
      <w:bookmarkEnd w:id="3"/>
      <w:r w:rsidR="00F86B9B">
        <w:rPr>
          <w:sz w:val="22"/>
          <w:szCs w:val="24"/>
          <w:lang w:eastAsia="zh-TW"/>
        </w:rPr>
        <w:t xml:space="preserve"> respectively </w:t>
      </w:r>
      <w:r>
        <w:rPr>
          <w:sz w:val="22"/>
          <w:szCs w:val="24"/>
          <w:lang w:eastAsia="zh-TW"/>
        </w:rPr>
        <w:t>in 38.306</w:t>
      </w:r>
      <w:r w:rsidR="00705DBD">
        <w:rPr>
          <w:sz w:val="22"/>
          <w:szCs w:val="24"/>
          <w:lang w:eastAsia="zh-TW"/>
        </w:rPr>
        <w:t xml:space="preserve"> as quoted below</w:t>
      </w:r>
      <w:r w:rsidR="00F86B9B">
        <w:rPr>
          <w:sz w:val="22"/>
          <w:szCs w:val="24"/>
          <w:lang w:eastAsia="zh-TW"/>
        </w:rPr>
        <w:t xml:space="preserve">. However, only </w:t>
      </w:r>
      <w:proofErr w:type="spellStart"/>
      <w:r w:rsidR="00F86B9B" w:rsidRPr="00F86B9B">
        <w:rPr>
          <w:i/>
          <w:iCs/>
          <w:sz w:val="22"/>
          <w:szCs w:val="24"/>
          <w:lang w:eastAsia="zh-TW"/>
        </w:rPr>
        <w:t>ptmRetransmissionInactive</w:t>
      </w:r>
      <w:proofErr w:type="spellEnd"/>
      <w:r w:rsidR="00F86B9B">
        <w:rPr>
          <w:sz w:val="22"/>
          <w:szCs w:val="24"/>
          <w:lang w:eastAsia="zh-TW"/>
        </w:rPr>
        <w:t xml:space="preserve"> is checked in the condition of whether to </w:t>
      </w:r>
      <w:r w:rsidR="00F86B9B" w:rsidRPr="00F86B9B">
        <w:rPr>
          <w:sz w:val="22"/>
          <w:szCs w:val="24"/>
          <w:lang w:eastAsia="zh-TW"/>
        </w:rPr>
        <w:t xml:space="preserve">start the </w:t>
      </w:r>
      <w:proofErr w:type="spellStart"/>
      <w:r w:rsidR="00F86B9B" w:rsidRPr="00F86B9B">
        <w:rPr>
          <w:sz w:val="22"/>
          <w:szCs w:val="24"/>
          <w:lang w:eastAsia="zh-TW"/>
        </w:rPr>
        <w:t>drx</w:t>
      </w:r>
      <w:proofErr w:type="spellEnd"/>
      <w:r w:rsidR="00F86B9B" w:rsidRPr="00F86B9B">
        <w:rPr>
          <w:sz w:val="22"/>
          <w:szCs w:val="24"/>
          <w:lang w:eastAsia="zh-TW"/>
        </w:rPr>
        <w:t>-HARQ-RTT-</w:t>
      </w:r>
      <w:proofErr w:type="spellStart"/>
      <w:r w:rsidR="00F86B9B" w:rsidRPr="00F86B9B">
        <w:rPr>
          <w:sz w:val="22"/>
          <w:szCs w:val="24"/>
          <w:lang w:eastAsia="zh-TW"/>
        </w:rPr>
        <w:t>TimerDL</w:t>
      </w:r>
      <w:proofErr w:type="spellEnd"/>
      <w:r w:rsidR="00F86B9B" w:rsidRPr="00F86B9B">
        <w:rPr>
          <w:sz w:val="22"/>
          <w:szCs w:val="24"/>
          <w:lang w:eastAsia="zh-TW"/>
        </w:rPr>
        <w:t>-PTM</w:t>
      </w:r>
      <w:r w:rsidR="00F86B9B">
        <w:rPr>
          <w:sz w:val="22"/>
          <w:szCs w:val="24"/>
          <w:lang w:eastAsia="zh-TW"/>
        </w:rPr>
        <w:t xml:space="preserve"> in </w:t>
      </w:r>
      <w:r w:rsidR="00F86B9B" w:rsidRPr="00F86B9B">
        <w:rPr>
          <w:sz w:val="22"/>
          <w:szCs w:val="24"/>
          <w:lang w:eastAsia="zh-TW"/>
        </w:rPr>
        <w:t>RRC_INACTIVE</w:t>
      </w:r>
      <w:r w:rsidR="00F86B9B">
        <w:rPr>
          <w:sz w:val="22"/>
          <w:szCs w:val="24"/>
          <w:lang w:eastAsia="zh-TW"/>
        </w:rPr>
        <w:t xml:space="preserve"> in MAC spec. </w:t>
      </w:r>
      <w:r w:rsidR="008D443E">
        <w:rPr>
          <w:sz w:val="22"/>
          <w:szCs w:val="24"/>
          <w:lang w:eastAsia="zh-TW"/>
        </w:rPr>
        <w:t>For alignment of these two cases,</w:t>
      </w:r>
      <w:r w:rsidR="00F86B9B">
        <w:rPr>
          <w:sz w:val="22"/>
          <w:szCs w:val="24"/>
          <w:lang w:eastAsia="zh-TW"/>
        </w:rPr>
        <w:t xml:space="preserve"> it is proposed to </w:t>
      </w:r>
      <w:r w:rsidR="008D443E">
        <w:rPr>
          <w:sz w:val="22"/>
          <w:szCs w:val="24"/>
          <w:lang w:eastAsia="zh-TW"/>
        </w:rPr>
        <w:t xml:space="preserve">also check </w:t>
      </w:r>
      <w:proofErr w:type="spellStart"/>
      <w:r w:rsidR="008D443E" w:rsidRPr="00F86B9B">
        <w:rPr>
          <w:i/>
          <w:iCs/>
          <w:sz w:val="22"/>
          <w:szCs w:val="24"/>
          <w:lang w:eastAsia="zh-TW"/>
        </w:rPr>
        <w:t>ptmRetransmission</w:t>
      </w:r>
      <w:proofErr w:type="spellEnd"/>
      <w:r w:rsidR="008D443E">
        <w:rPr>
          <w:sz w:val="22"/>
          <w:szCs w:val="24"/>
          <w:lang w:eastAsia="zh-TW"/>
        </w:rPr>
        <w:t xml:space="preserve"> </w:t>
      </w:r>
      <w:r w:rsidR="00F86B9B">
        <w:rPr>
          <w:sz w:val="22"/>
          <w:szCs w:val="24"/>
          <w:lang w:eastAsia="zh-TW"/>
        </w:rPr>
        <w:t xml:space="preserve">for </w:t>
      </w:r>
      <w:r w:rsidR="00F86B9B" w:rsidRPr="00F86B9B">
        <w:rPr>
          <w:sz w:val="22"/>
          <w:szCs w:val="24"/>
          <w:lang w:eastAsia="zh-TW"/>
        </w:rPr>
        <w:t>RRC_CONNECTED</w:t>
      </w:r>
      <w:r w:rsidR="008D443E">
        <w:rPr>
          <w:sz w:val="22"/>
          <w:szCs w:val="24"/>
          <w:lang w:eastAsia="zh-TW"/>
        </w:rPr>
        <w:t xml:space="preserve"> in MAC spec</w:t>
      </w:r>
      <w:r w:rsidR="00F86B9B">
        <w:rPr>
          <w:sz w:val="22"/>
          <w:szCs w:val="24"/>
          <w:lang w:eastAsia="zh-TW"/>
        </w:rPr>
        <w:t>.</w:t>
      </w:r>
    </w:p>
    <w:p w14:paraId="21DCCB3A" w14:textId="129BFDC1" w:rsidR="00F86B9B" w:rsidRDefault="00F86B9B" w:rsidP="003F79D5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C72054">
        <w:rPr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 xml:space="preserve">:  </w:t>
      </w:r>
      <w:r w:rsidR="00705DBD">
        <w:rPr>
          <w:b/>
          <w:sz w:val="22"/>
          <w:szCs w:val="24"/>
          <w:lang w:eastAsia="zh-TW"/>
        </w:rPr>
        <w:t>Add a condition c</w:t>
      </w:r>
      <w:r>
        <w:rPr>
          <w:b/>
          <w:sz w:val="22"/>
          <w:szCs w:val="24"/>
          <w:lang w:eastAsia="zh-TW"/>
        </w:rPr>
        <w:t xml:space="preserve">heck </w:t>
      </w:r>
      <w:r w:rsidR="00705DBD">
        <w:rPr>
          <w:b/>
          <w:sz w:val="22"/>
          <w:szCs w:val="24"/>
          <w:lang w:eastAsia="zh-TW"/>
        </w:rPr>
        <w:t xml:space="preserve">of </w:t>
      </w:r>
      <w:r>
        <w:rPr>
          <w:b/>
          <w:sz w:val="22"/>
          <w:szCs w:val="24"/>
          <w:lang w:eastAsia="zh-TW"/>
        </w:rPr>
        <w:t xml:space="preserve">whether the UE supports </w:t>
      </w:r>
      <w:proofErr w:type="spellStart"/>
      <w:r w:rsidRPr="00F86B9B">
        <w:rPr>
          <w:b/>
          <w:i/>
          <w:iCs/>
          <w:sz w:val="22"/>
          <w:szCs w:val="24"/>
          <w:lang w:eastAsia="zh-TW"/>
        </w:rPr>
        <w:t>ptmRetransmission</w:t>
      </w:r>
      <w:proofErr w:type="spellEnd"/>
      <w:r>
        <w:rPr>
          <w:b/>
          <w:sz w:val="22"/>
          <w:szCs w:val="24"/>
          <w:lang w:eastAsia="zh-TW"/>
        </w:rPr>
        <w:t xml:space="preserve"> for starting </w:t>
      </w:r>
      <w:proofErr w:type="spellStart"/>
      <w:r w:rsidRPr="00F86B9B">
        <w:rPr>
          <w:b/>
          <w:sz w:val="22"/>
          <w:szCs w:val="24"/>
          <w:lang w:eastAsia="zh-TW"/>
        </w:rPr>
        <w:t>drx</w:t>
      </w:r>
      <w:proofErr w:type="spellEnd"/>
      <w:r w:rsidRPr="00F86B9B">
        <w:rPr>
          <w:b/>
          <w:sz w:val="22"/>
          <w:szCs w:val="24"/>
          <w:lang w:eastAsia="zh-TW"/>
        </w:rPr>
        <w:t>-HARQ-RTT-</w:t>
      </w:r>
      <w:proofErr w:type="spellStart"/>
      <w:r w:rsidRPr="00F86B9B">
        <w:rPr>
          <w:b/>
          <w:sz w:val="22"/>
          <w:szCs w:val="24"/>
          <w:lang w:eastAsia="zh-TW"/>
        </w:rPr>
        <w:t>TimerDL</w:t>
      </w:r>
      <w:proofErr w:type="spellEnd"/>
      <w:r w:rsidRPr="00F86B9B">
        <w:rPr>
          <w:b/>
          <w:sz w:val="22"/>
          <w:szCs w:val="24"/>
          <w:lang w:eastAsia="zh-TW"/>
        </w:rPr>
        <w:t>-PTM</w:t>
      </w:r>
      <w:r>
        <w:rPr>
          <w:b/>
          <w:sz w:val="22"/>
          <w:szCs w:val="24"/>
          <w:lang w:eastAsia="zh-TW"/>
        </w:rPr>
        <w:t xml:space="preserve"> in </w:t>
      </w:r>
      <w:r w:rsidRPr="00F86B9B">
        <w:rPr>
          <w:b/>
          <w:sz w:val="22"/>
          <w:szCs w:val="24"/>
          <w:lang w:eastAsia="zh-TW"/>
        </w:rPr>
        <w:t>RRC_CONNECTED</w:t>
      </w:r>
      <w:r w:rsidR="008D443E">
        <w:rPr>
          <w:b/>
          <w:sz w:val="22"/>
          <w:szCs w:val="24"/>
          <w:lang w:eastAsia="zh-TW"/>
        </w:rPr>
        <w:t xml:space="preserve"> </w:t>
      </w:r>
      <w:r w:rsidR="00CB5084">
        <w:rPr>
          <w:b/>
          <w:sz w:val="22"/>
          <w:szCs w:val="24"/>
          <w:lang w:eastAsia="zh-TW"/>
        </w:rPr>
        <w:t xml:space="preserve">in MAC spec </w:t>
      </w:r>
      <w:r w:rsidR="008D443E">
        <w:rPr>
          <w:b/>
          <w:sz w:val="22"/>
          <w:szCs w:val="24"/>
          <w:lang w:eastAsia="zh-TW"/>
        </w:rPr>
        <w:t>when HARQ feedback is disabled</w:t>
      </w:r>
      <w:r>
        <w:rPr>
          <w:b/>
          <w:sz w:val="22"/>
          <w:szCs w:val="24"/>
          <w:lang w:eastAsia="zh-TW"/>
        </w:rPr>
        <w:t>.</w:t>
      </w:r>
    </w:p>
    <w:p w14:paraId="748FF50A" w14:textId="7591C0B6" w:rsidR="00CB5084" w:rsidRPr="005A46CC" w:rsidRDefault="00CB5084" w:rsidP="00CB5084">
      <w:pPr>
        <w:pStyle w:val="CRCoverPage"/>
        <w:keepNext/>
        <w:spacing w:afterLines="100" w:after="240"/>
        <w:ind w:left="1276"/>
        <w:rPr>
          <w:rFonts w:eastAsia="新細明體" w:cs="Arial"/>
          <w:noProof/>
          <w:u w:val="single"/>
          <w:lang w:eastAsia="zh-TW"/>
        </w:rPr>
      </w:pPr>
      <w:bookmarkStart w:id="4" w:name="_Toc12750891"/>
      <w:bookmarkStart w:id="5" w:name="_Toc29382255"/>
      <w:bookmarkStart w:id="6" w:name="_Toc37093372"/>
      <w:bookmarkStart w:id="7" w:name="_Toc37238648"/>
      <w:bookmarkStart w:id="8" w:name="_Toc37238762"/>
      <w:bookmarkStart w:id="9" w:name="_Toc46488657"/>
      <w:bookmarkStart w:id="10" w:name="_Toc52574078"/>
      <w:bookmarkStart w:id="11" w:name="_Toc52574164"/>
      <w:bookmarkStart w:id="12" w:name="_Toc156055029"/>
      <w:r w:rsidRPr="005A46CC">
        <w:rPr>
          <w:rFonts w:cs="Arial"/>
          <w:noProof/>
          <w:u w:val="single"/>
          <w:lang w:val="en-US" w:eastAsia="zh-CN"/>
        </w:rPr>
        <w:lastRenderedPageBreak/>
        <w:t xml:space="preserve">Relevant quotations in clause </w:t>
      </w:r>
      <w:r>
        <w:rPr>
          <w:rFonts w:cs="Arial"/>
          <w:noProof/>
          <w:u w:val="single"/>
          <w:lang w:val="en-US" w:eastAsia="zh-CN"/>
        </w:rPr>
        <w:t>4.2.6</w:t>
      </w:r>
      <w:r w:rsidRPr="005A46CC">
        <w:rPr>
          <w:rFonts w:cs="Arial"/>
          <w:noProof/>
          <w:u w:val="single"/>
          <w:lang w:val="en-US" w:eastAsia="zh-CN"/>
        </w:rPr>
        <w:t xml:space="preserve"> of TS 38.</w:t>
      </w:r>
      <w:r>
        <w:rPr>
          <w:rFonts w:cs="Arial"/>
          <w:noProof/>
          <w:u w:val="single"/>
          <w:lang w:val="en-US" w:eastAsia="zh-CN"/>
        </w:rPr>
        <w:t>306</w:t>
      </w:r>
      <w:r w:rsidRPr="005A46CC">
        <w:rPr>
          <w:rFonts w:cs="Arial"/>
          <w:noProof/>
          <w:u w:val="single"/>
          <w:lang w:val="en-US" w:eastAsia="zh-CN"/>
        </w:rPr>
        <w:t>:</w:t>
      </w:r>
    </w:p>
    <w:tbl>
      <w:tblPr>
        <w:tblW w:w="8476" w:type="dxa"/>
        <w:tblInd w:w="127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5924"/>
        <w:gridCol w:w="568"/>
        <w:gridCol w:w="567"/>
        <w:gridCol w:w="709"/>
        <w:gridCol w:w="708"/>
      </w:tblGrid>
      <w:tr w:rsidR="003B404A" w:rsidRPr="003B404A" w14:paraId="4437AD25" w14:textId="77777777" w:rsidTr="003B404A">
        <w:trPr>
          <w:cantSplit/>
        </w:trPr>
        <w:tc>
          <w:tcPr>
            <w:tcW w:w="5924" w:type="dxa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p w14:paraId="5C6DB548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3B404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Definitions for parameters</w:t>
            </w:r>
          </w:p>
        </w:tc>
        <w:tc>
          <w:tcPr>
            <w:tcW w:w="568" w:type="dxa"/>
          </w:tcPr>
          <w:p w14:paraId="77D064D8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3B404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10B99C92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3B404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3BB8484F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3B404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</w:tcPr>
          <w:p w14:paraId="27BACC2D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3B404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FR1-FR2 DIFF</w:t>
            </w:r>
          </w:p>
        </w:tc>
      </w:tr>
      <w:tr w:rsidR="003B404A" w:rsidRPr="003B404A" w14:paraId="5B5B4692" w14:textId="77777777" w:rsidTr="003B404A">
        <w:trPr>
          <w:cantSplit/>
          <w:tblHeader/>
        </w:trPr>
        <w:tc>
          <w:tcPr>
            <w:tcW w:w="5924" w:type="dxa"/>
          </w:tcPr>
          <w:p w14:paraId="678D94D6" w14:textId="18E363B9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68" w:type="dxa"/>
          </w:tcPr>
          <w:p w14:paraId="3D93CD7A" w14:textId="02BFF33F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567" w:type="dxa"/>
          </w:tcPr>
          <w:p w14:paraId="6A3EA533" w14:textId="0A01D11D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09" w:type="dxa"/>
          </w:tcPr>
          <w:p w14:paraId="0054743E" w14:textId="41CA53E8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08" w:type="dxa"/>
          </w:tcPr>
          <w:p w14:paraId="42FC126A" w14:textId="64B9AA62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3B404A" w:rsidRPr="003B404A" w14:paraId="6C3211AD" w14:textId="77777777" w:rsidTr="003B404A">
        <w:trPr>
          <w:cantSplit/>
        </w:trPr>
        <w:tc>
          <w:tcPr>
            <w:tcW w:w="5924" w:type="dxa"/>
          </w:tcPr>
          <w:p w14:paraId="05C97BEE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b/>
                <w:i/>
                <w:sz w:val="18"/>
                <w:szCs w:val="18"/>
                <w:lang w:eastAsia="zh-CN"/>
              </w:rPr>
            </w:pPr>
            <w:r w:rsidRPr="005753DC">
              <w:rPr>
                <w:rFonts w:ascii="Arial" w:eastAsia="Yu Mincho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zh-CN"/>
              </w:rPr>
              <w:t>ptmRetransmission</w:t>
            </w:r>
            <w:r w:rsidRPr="003B404A">
              <w:rPr>
                <w:rFonts w:ascii="Arial" w:eastAsia="Yu Mincho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-r1</w:t>
            </w:r>
            <w:r w:rsidRPr="003B404A">
              <w:rPr>
                <w:rFonts w:ascii="Arial" w:eastAsia="Yu Mincho" w:hAnsi="Arial" w:cs="Arial"/>
                <w:b/>
                <w:i/>
                <w:sz w:val="18"/>
                <w:szCs w:val="18"/>
                <w:lang w:eastAsia="zh-CN"/>
              </w:rPr>
              <w:t>8</w:t>
            </w:r>
          </w:p>
          <w:p w14:paraId="1DA40C44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3B404A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starting </w:t>
            </w:r>
            <w:proofErr w:type="spellStart"/>
            <w:r w:rsidRPr="003B404A">
              <w:rPr>
                <w:rFonts w:ascii="Arial" w:eastAsia="Times New Roman" w:hAnsi="Arial"/>
                <w:i/>
                <w:sz w:val="18"/>
                <w:lang w:eastAsia="ja-JP"/>
              </w:rPr>
              <w:t>drx</w:t>
            </w:r>
            <w:proofErr w:type="spellEnd"/>
            <w:r w:rsidRPr="003B404A">
              <w:rPr>
                <w:rFonts w:ascii="Arial" w:eastAsia="Times New Roman" w:hAnsi="Arial"/>
                <w:i/>
                <w:sz w:val="18"/>
                <w:lang w:eastAsia="ja-JP"/>
              </w:rPr>
              <w:t>-HARQ-RTT-</w:t>
            </w:r>
            <w:proofErr w:type="spellStart"/>
            <w:r w:rsidRPr="003B404A">
              <w:rPr>
                <w:rFonts w:ascii="Arial" w:eastAsia="Times New Roman" w:hAnsi="Arial"/>
                <w:i/>
                <w:sz w:val="18"/>
                <w:lang w:eastAsia="ja-JP"/>
              </w:rPr>
              <w:t>TimerDL</w:t>
            </w:r>
            <w:proofErr w:type="spellEnd"/>
            <w:r w:rsidRPr="003B404A">
              <w:rPr>
                <w:rFonts w:ascii="Arial" w:eastAsia="Times New Roman" w:hAnsi="Arial"/>
                <w:i/>
                <w:sz w:val="18"/>
                <w:lang w:eastAsia="ja-JP"/>
              </w:rPr>
              <w:t>-PTM</w:t>
            </w:r>
            <w:r w:rsidRPr="003B404A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3B404A">
              <w:rPr>
                <w:rFonts w:ascii="Arial" w:eastAsia="Times New Roman" w:hAnsi="Arial"/>
                <w:i/>
                <w:sz w:val="18"/>
                <w:lang w:eastAsia="ja-JP"/>
              </w:rPr>
              <w:t>drx</w:t>
            </w:r>
            <w:proofErr w:type="spellEnd"/>
            <w:r w:rsidRPr="003B404A">
              <w:rPr>
                <w:rFonts w:ascii="Arial" w:eastAsia="Times New Roman" w:hAnsi="Arial"/>
                <w:i/>
                <w:sz w:val="18"/>
                <w:lang w:eastAsia="ja-JP"/>
              </w:rPr>
              <w:t>-</w:t>
            </w:r>
            <w:proofErr w:type="spellStart"/>
            <w:r w:rsidRPr="003B404A">
              <w:rPr>
                <w:rFonts w:ascii="Arial" w:eastAsia="Times New Roman" w:hAnsi="Arial"/>
                <w:i/>
                <w:sz w:val="18"/>
                <w:lang w:eastAsia="ja-JP"/>
              </w:rPr>
              <w:t>RetransmissionTimerDL</w:t>
            </w:r>
            <w:proofErr w:type="spellEnd"/>
            <w:r w:rsidRPr="003B404A">
              <w:rPr>
                <w:rFonts w:ascii="Arial" w:eastAsia="Times New Roman" w:hAnsi="Arial"/>
                <w:i/>
                <w:sz w:val="18"/>
                <w:lang w:eastAsia="ja-JP"/>
              </w:rPr>
              <w:t>-PTM</w:t>
            </w:r>
            <w:r w:rsidRPr="003B404A">
              <w:rPr>
                <w:rFonts w:ascii="Arial" w:eastAsia="Times New Roman" w:hAnsi="Arial"/>
                <w:sz w:val="18"/>
                <w:lang w:eastAsia="ja-JP"/>
              </w:rPr>
              <w:t xml:space="preserve"> during multicast reception </w:t>
            </w:r>
            <w:r w:rsidRPr="003B404A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 xml:space="preserve">in </w:t>
            </w:r>
            <w:bookmarkStart w:id="13" w:name="_Hlk158906177"/>
            <w:r w:rsidRPr="003B404A">
              <w:rPr>
                <w:rFonts w:ascii="Arial" w:eastAsia="Times New Roman" w:hAnsi="Arial"/>
                <w:sz w:val="18"/>
                <w:highlight w:val="yellow"/>
                <w:lang w:eastAsia="ja-JP"/>
              </w:rPr>
              <w:t>RRC_CONNECTED</w:t>
            </w:r>
            <w:bookmarkEnd w:id="13"/>
            <w:r w:rsidRPr="003B404A">
              <w:rPr>
                <w:rFonts w:ascii="Arial" w:eastAsia="Times New Roman" w:hAnsi="Arial"/>
                <w:sz w:val="18"/>
                <w:lang w:eastAsia="ja-JP"/>
              </w:rPr>
              <w:t xml:space="preserve"> state </w:t>
            </w:r>
            <w:r w:rsidRPr="003B404A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as specified in TS 38.321 [8]</w:t>
            </w:r>
            <w:r w:rsidRPr="003B404A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3B404A">
              <w:rPr>
                <w:rFonts w:ascii="Arial" w:eastAsia="Times New Roman" w:hAnsi="Arial"/>
                <w:sz w:val="18"/>
                <w:lang w:eastAsia="ja-JP"/>
              </w:rPr>
              <w:t>when HARQ feedback is disabled for the UE</w:t>
            </w:r>
            <w:r w:rsidRPr="003B404A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39774606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</w:p>
          <w:p w14:paraId="00508A4C" w14:textId="50CFC7AF" w:rsidR="003B404A" w:rsidRPr="003B404A" w:rsidRDefault="003B404A" w:rsidP="003B404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 w:cs="Arial"/>
                <w:b/>
                <w:sz w:val="18"/>
                <w:szCs w:val="18"/>
                <w:lang w:eastAsia="zh-TW"/>
              </w:rPr>
            </w:pPr>
            <w:r>
              <w:rPr>
                <w:rFonts w:ascii="新細明體" w:eastAsiaTheme="minorEastAsia" w:hAnsi="新細明體" w:cs="新細明體"/>
                <w:sz w:val="18"/>
                <w:lang w:eastAsia="zh-TW"/>
              </w:rPr>
              <w:t>…</w:t>
            </w:r>
          </w:p>
          <w:p w14:paraId="2CD638C9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568" w:type="dxa"/>
          </w:tcPr>
          <w:p w14:paraId="314D532F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3B404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7E7D03F8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3B404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D0E2F64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3B404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8" w:type="dxa"/>
          </w:tcPr>
          <w:p w14:paraId="443CD131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3B404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3B404A" w:rsidRPr="003B404A" w14:paraId="564FB411" w14:textId="77777777" w:rsidTr="003B404A">
        <w:trPr>
          <w:cantSplit/>
        </w:trPr>
        <w:tc>
          <w:tcPr>
            <w:tcW w:w="5924" w:type="dxa"/>
          </w:tcPr>
          <w:p w14:paraId="57DD019F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5753DC">
              <w:rPr>
                <w:rFonts w:ascii="Arial" w:eastAsia="Yu Mincho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zh-CN"/>
              </w:rPr>
              <w:t>ptmRetransmissionInactive</w:t>
            </w:r>
            <w:r w:rsidRPr="003B404A">
              <w:rPr>
                <w:rFonts w:ascii="Arial" w:eastAsia="Yu Mincho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-r18</w:t>
            </w:r>
          </w:p>
          <w:p w14:paraId="549420A1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3B404A">
              <w:rPr>
                <w:rFonts w:ascii="Arial" w:eastAsia="Yu Mincho" w:hAnsi="Arial" w:cs="Arial"/>
                <w:sz w:val="18"/>
                <w:szCs w:val="18"/>
                <w:lang w:eastAsia="zh-CN"/>
              </w:rPr>
              <w:t xml:space="preserve">Indicates whether the UE supports receiving PTM retransmission by starting the </w:t>
            </w:r>
            <w:proofErr w:type="spellStart"/>
            <w:r w:rsidRPr="003B404A">
              <w:rPr>
                <w:rFonts w:ascii="Arial" w:eastAsia="Yu Mincho" w:hAnsi="Arial" w:cs="Arial"/>
                <w:i/>
                <w:iCs/>
                <w:sz w:val="18"/>
                <w:szCs w:val="18"/>
                <w:lang w:eastAsia="zh-CN"/>
              </w:rPr>
              <w:t>drx</w:t>
            </w:r>
            <w:proofErr w:type="spellEnd"/>
            <w:r w:rsidRPr="003B404A">
              <w:rPr>
                <w:rFonts w:ascii="Arial" w:eastAsia="Yu Mincho" w:hAnsi="Arial" w:cs="Arial"/>
                <w:i/>
                <w:iCs/>
                <w:sz w:val="18"/>
                <w:szCs w:val="18"/>
                <w:lang w:eastAsia="zh-CN"/>
              </w:rPr>
              <w:t>-HARQ-RTT-</w:t>
            </w:r>
            <w:proofErr w:type="spellStart"/>
            <w:r w:rsidRPr="003B404A">
              <w:rPr>
                <w:rFonts w:ascii="Arial" w:eastAsia="Yu Mincho" w:hAnsi="Arial" w:cs="Arial"/>
                <w:i/>
                <w:iCs/>
                <w:sz w:val="18"/>
                <w:szCs w:val="18"/>
                <w:lang w:eastAsia="zh-CN"/>
              </w:rPr>
              <w:t>TimerDL</w:t>
            </w:r>
            <w:proofErr w:type="spellEnd"/>
            <w:r w:rsidRPr="003B404A">
              <w:rPr>
                <w:rFonts w:ascii="Arial" w:eastAsia="Yu Mincho" w:hAnsi="Arial" w:cs="Arial"/>
                <w:i/>
                <w:iCs/>
                <w:sz w:val="18"/>
                <w:szCs w:val="18"/>
                <w:lang w:eastAsia="zh-CN"/>
              </w:rPr>
              <w:t>-PTM</w:t>
            </w:r>
            <w:r w:rsidRPr="003B404A">
              <w:rPr>
                <w:rFonts w:ascii="Arial" w:eastAsia="Yu Mincho" w:hAnsi="Arial" w:cs="Arial"/>
                <w:sz w:val="18"/>
                <w:szCs w:val="18"/>
                <w:lang w:eastAsia="zh-CN"/>
              </w:rPr>
              <w:t xml:space="preserve"> and </w:t>
            </w:r>
            <w:proofErr w:type="spellStart"/>
            <w:r w:rsidRPr="003B404A">
              <w:rPr>
                <w:rFonts w:ascii="Arial" w:eastAsia="Yu Mincho" w:hAnsi="Arial" w:cs="Arial"/>
                <w:i/>
                <w:iCs/>
                <w:sz w:val="18"/>
                <w:szCs w:val="18"/>
                <w:lang w:eastAsia="zh-CN"/>
              </w:rPr>
              <w:t>drx</w:t>
            </w:r>
            <w:proofErr w:type="spellEnd"/>
            <w:r w:rsidRPr="003B404A">
              <w:rPr>
                <w:rFonts w:ascii="Arial" w:eastAsia="Yu Mincho" w:hAnsi="Arial" w:cs="Arial"/>
                <w:i/>
                <w:iCs/>
                <w:sz w:val="18"/>
                <w:szCs w:val="18"/>
                <w:lang w:eastAsia="zh-CN"/>
              </w:rPr>
              <w:t>-</w:t>
            </w:r>
            <w:proofErr w:type="spellStart"/>
            <w:r w:rsidRPr="003B404A">
              <w:rPr>
                <w:rFonts w:ascii="Arial" w:eastAsia="Yu Mincho" w:hAnsi="Arial" w:cs="Arial"/>
                <w:i/>
                <w:iCs/>
                <w:sz w:val="18"/>
                <w:szCs w:val="18"/>
                <w:lang w:eastAsia="zh-CN"/>
              </w:rPr>
              <w:t>RetransmissionTimerDL</w:t>
            </w:r>
            <w:proofErr w:type="spellEnd"/>
            <w:r w:rsidRPr="003B404A">
              <w:rPr>
                <w:rFonts w:ascii="Arial" w:eastAsia="Yu Mincho" w:hAnsi="Arial" w:cs="Arial"/>
                <w:i/>
                <w:iCs/>
                <w:sz w:val="18"/>
                <w:szCs w:val="18"/>
                <w:lang w:eastAsia="zh-CN"/>
              </w:rPr>
              <w:t>-PTM</w:t>
            </w:r>
            <w:r w:rsidRPr="003B404A">
              <w:rPr>
                <w:rFonts w:ascii="Arial" w:eastAsia="Yu Mincho" w:hAnsi="Arial" w:cs="Arial"/>
                <w:sz w:val="18"/>
                <w:szCs w:val="18"/>
                <w:lang w:eastAsia="zh-CN"/>
              </w:rPr>
              <w:t xml:space="preserve"> during multicast reception </w:t>
            </w:r>
            <w:r w:rsidRPr="003B404A">
              <w:rPr>
                <w:rFonts w:ascii="Arial" w:eastAsia="Yu Mincho" w:hAnsi="Arial" w:cs="Arial"/>
                <w:sz w:val="18"/>
                <w:szCs w:val="18"/>
                <w:highlight w:val="yellow"/>
                <w:lang w:eastAsia="zh-CN"/>
              </w:rPr>
              <w:t>in RRC_INACTIVE</w:t>
            </w:r>
            <w:r w:rsidRPr="003B404A">
              <w:rPr>
                <w:rFonts w:ascii="Arial" w:eastAsia="Yu Mincho" w:hAnsi="Arial" w:cs="Arial"/>
                <w:sz w:val="18"/>
                <w:szCs w:val="18"/>
                <w:lang w:eastAsia="zh-CN"/>
              </w:rPr>
              <w:t xml:space="preserve"> as specified in TS 38.321 [8]. A UE supporting this feature shall also indicate support of </w:t>
            </w:r>
            <w:r w:rsidRPr="003B404A">
              <w:rPr>
                <w:rFonts w:ascii="Arial" w:eastAsia="Yu Mincho" w:hAnsi="Arial" w:cs="Arial"/>
                <w:i/>
                <w:iCs/>
                <w:sz w:val="18"/>
                <w:szCs w:val="18"/>
                <w:lang w:eastAsia="zh-CN"/>
              </w:rPr>
              <w:t>multicastInactive-r18</w:t>
            </w:r>
            <w:r w:rsidRPr="003B404A">
              <w:rPr>
                <w:rFonts w:ascii="Arial" w:eastAsia="Yu Mincho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568" w:type="dxa"/>
          </w:tcPr>
          <w:p w14:paraId="51B4A198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3B404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19A82DA5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3B404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3EBDC38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3B404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8" w:type="dxa"/>
          </w:tcPr>
          <w:p w14:paraId="6A6C42E8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3B404A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</w:tr>
      <w:tr w:rsidR="003B404A" w:rsidRPr="003B404A" w14:paraId="4F13CF16" w14:textId="77777777" w:rsidTr="003B404A">
        <w:trPr>
          <w:cantSplit/>
        </w:trPr>
        <w:tc>
          <w:tcPr>
            <w:tcW w:w="5924" w:type="dxa"/>
          </w:tcPr>
          <w:p w14:paraId="65F4E03C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</w:tc>
        <w:tc>
          <w:tcPr>
            <w:tcW w:w="568" w:type="dxa"/>
          </w:tcPr>
          <w:p w14:paraId="7E4B4CD6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</w:tcPr>
          <w:p w14:paraId="29CFB54A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709" w:type="dxa"/>
          </w:tcPr>
          <w:p w14:paraId="206AA1FD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708" w:type="dxa"/>
          </w:tcPr>
          <w:p w14:paraId="35D5330A" w14:textId="77777777" w:rsidR="003B404A" w:rsidRPr="003B404A" w:rsidRDefault="003B404A" w:rsidP="003B40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</w:p>
        </w:tc>
      </w:tr>
    </w:tbl>
    <w:p w14:paraId="28099429" w14:textId="77777777" w:rsidR="003B404A" w:rsidRDefault="003B404A" w:rsidP="00597EA0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629"/>
      </w:tblGrid>
      <w:tr w:rsidR="00597EA0" w14:paraId="06272319" w14:textId="77777777" w:rsidTr="00094D3A">
        <w:trPr>
          <w:jc w:val="center"/>
        </w:trPr>
        <w:tc>
          <w:tcPr>
            <w:tcW w:w="9629" w:type="dxa"/>
            <w:shd w:val="clear" w:color="auto" w:fill="F2F2F2" w:themeFill="background1" w:themeFillShade="F2"/>
          </w:tcPr>
          <w:p w14:paraId="57C2DD6D" w14:textId="24C31640" w:rsidR="00597EA0" w:rsidRPr="00B4052D" w:rsidRDefault="009F774D" w:rsidP="00094D3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sz w:val="28"/>
                <w:szCs w:val="28"/>
                <w:u w:val="single"/>
                <w:lang w:eastAsia="zh-TW"/>
              </w:rPr>
            </w:pPr>
            <w:r w:rsidRPr="00B4052D">
              <w:rPr>
                <w:rFonts w:eastAsia="Malgun Gothic"/>
                <w:b/>
                <w:sz w:val="28"/>
                <w:szCs w:val="28"/>
                <w:u w:val="single"/>
                <w:lang w:eastAsia="ko-KR"/>
              </w:rPr>
              <w:t>Text proposal</w:t>
            </w:r>
            <w:r w:rsidR="006A41C8">
              <w:rPr>
                <w:rFonts w:eastAsia="Malgun Gothic"/>
                <w:b/>
                <w:sz w:val="28"/>
                <w:szCs w:val="28"/>
                <w:u w:val="single"/>
                <w:lang w:eastAsia="ko-KR"/>
              </w:rPr>
              <w:t xml:space="preserve"> for MAC spec</w:t>
            </w:r>
            <w:r w:rsidR="005753DC">
              <w:rPr>
                <w:rFonts w:eastAsia="Malgun Gothic"/>
                <w:b/>
                <w:sz w:val="28"/>
                <w:szCs w:val="28"/>
                <w:u w:val="single"/>
                <w:lang w:eastAsia="ko-KR"/>
              </w:rPr>
              <w:t xml:space="preserve"> (38.321)</w:t>
            </w:r>
          </w:p>
          <w:p w14:paraId="14871EA2" w14:textId="401D00BA" w:rsidR="00B4052D" w:rsidRPr="00B4052D" w:rsidRDefault="00B4052D" w:rsidP="00B4052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lang w:eastAsia="ko-KR"/>
              </w:rPr>
            </w:pPr>
            <w:bookmarkStart w:id="14" w:name="_Toc155999646"/>
            <w:r w:rsidRPr="00B4052D">
              <w:rPr>
                <w:rFonts w:ascii="Arial" w:eastAsia="Times New Roman" w:hAnsi="Arial" w:cs="Arial"/>
                <w:sz w:val="32"/>
                <w:szCs w:val="32"/>
                <w:lang w:eastAsia="ko-KR"/>
              </w:rPr>
              <w:t>5.7b</w:t>
            </w:r>
            <w:r w:rsidRPr="00B4052D">
              <w:rPr>
                <w:rFonts w:ascii="Arial" w:eastAsia="Times New Roman" w:hAnsi="Arial" w:cs="Arial"/>
                <w:sz w:val="32"/>
                <w:szCs w:val="32"/>
                <w:lang w:eastAsia="ko-KR"/>
              </w:rPr>
              <w:tab/>
              <w:t>Discontinuous Reception (DRX) for MBS Multicast</w:t>
            </w:r>
            <w:bookmarkEnd w:id="14"/>
          </w:p>
          <w:p w14:paraId="3BDC5995" w14:textId="1B06BAA0" w:rsidR="00B4052D" w:rsidRPr="00B4052D" w:rsidRDefault="00B4052D" w:rsidP="00B568A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…</w:t>
            </w:r>
          </w:p>
          <w:p w14:paraId="3AAB310B" w14:textId="64C6DB6A" w:rsidR="00B568AC" w:rsidRPr="00B568AC" w:rsidRDefault="00B568AC" w:rsidP="00B568A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ko-KR"/>
              </w:rPr>
            </w:pPr>
            <w:r w:rsidRPr="00B568AC">
              <w:rPr>
                <w:rFonts w:eastAsia="Times New Roman"/>
                <w:lang w:eastAsia="ko-KR"/>
              </w:rPr>
              <w:t>2&gt;</w:t>
            </w:r>
            <w:r w:rsidRPr="00B568AC">
              <w:rPr>
                <w:rFonts w:eastAsia="Times New Roman"/>
                <w:lang w:eastAsia="ja-JP"/>
              </w:rPr>
              <w:tab/>
              <w:t xml:space="preserve">if the PDCCH indicates a </w:t>
            </w:r>
            <w:bookmarkStart w:id="15" w:name="_Hlk157612790"/>
            <w:r w:rsidRPr="00B568AC">
              <w:rPr>
                <w:rFonts w:eastAsia="Times New Roman"/>
                <w:lang w:eastAsia="ja-JP"/>
              </w:rPr>
              <w:t>DL multicast transmission</w:t>
            </w:r>
            <w:bookmarkEnd w:id="15"/>
            <w:r w:rsidRPr="00B568AC">
              <w:rPr>
                <w:rFonts w:eastAsia="Times New Roman"/>
                <w:lang w:eastAsia="ja-JP"/>
              </w:rPr>
              <w:t>:</w:t>
            </w:r>
          </w:p>
          <w:p w14:paraId="548555C0" w14:textId="372EC046" w:rsidR="00B568AC" w:rsidRPr="00B568AC" w:rsidRDefault="00B568AC" w:rsidP="00B568A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B568AC">
              <w:rPr>
                <w:rFonts w:eastAsia="Times New Roman"/>
                <w:lang w:eastAsia="ko-KR"/>
              </w:rPr>
              <w:t>3&gt;</w:t>
            </w:r>
            <w:r w:rsidRPr="00B568AC">
              <w:rPr>
                <w:rFonts w:eastAsia="Times New Roman"/>
                <w:lang w:eastAsia="ko-KR"/>
              </w:rPr>
              <w:tab/>
              <w:t>if HARQ feedback is enabled</w:t>
            </w:r>
            <w:r w:rsidRPr="00B568AC">
              <w:rPr>
                <w:rFonts w:eastAsia="Times New Roman"/>
                <w:lang w:eastAsia="ja-JP"/>
              </w:rPr>
              <w:t>:</w:t>
            </w:r>
          </w:p>
          <w:p w14:paraId="1A379007" w14:textId="6B311224" w:rsidR="00B568AC" w:rsidRPr="00B568AC" w:rsidRDefault="00B568AC" w:rsidP="00B568A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B568AC">
              <w:rPr>
                <w:rFonts w:eastAsia="Times New Roman"/>
                <w:lang w:eastAsia="ko-KR"/>
              </w:rPr>
              <w:t>4&gt;</w:t>
            </w:r>
            <w:r w:rsidRPr="00B568AC">
              <w:rPr>
                <w:rFonts w:eastAsia="Times New Roman"/>
                <w:lang w:eastAsia="ko-KR"/>
              </w:rPr>
              <w:tab/>
            </w:r>
            <w:r w:rsidR="001147D2" w:rsidRPr="001147D2">
              <w:rPr>
                <w:rFonts w:eastAsia="Times New Roman"/>
                <w:lang w:eastAsia="ja-JP"/>
              </w:rPr>
              <w:t xml:space="preserve">start the </w:t>
            </w:r>
            <w:proofErr w:type="spellStart"/>
            <w:r w:rsidR="001147D2" w:rsidRPr="001147D2">
              <w:rPr>
                <w:rFonts w:eastAsia="Times New Roman"/>
                <w:i/>
                <w:lang w:eastAsia="ko-KR"/>
              </w:rPr>
              <w:t>drx</w:t>
            </w:r>
            <w:proofErr w:type="spellEnd"/>
            <w:r w:rsidR="001147D2" w:rsidRPr="001147D2">
              <w:rPr>
                <w:rFonts w:eastAsia="Times New Roman"/>
                <w:i/>
                <w:lang w:eastAsia="ko-KR"/>
              </w:rPr>
              <w:t>-HARQ-RTT-</w:t>
            </w:r>
            <w:proofErr w:type="spellStart"/>
            <w:r w:rsidR="001147D2" w:rsidRPr="001147D2">
              <w:rPr>
                <w:rFonts w:eastAsia="Times New Roman"/>
                <w:i/>
                <w:lang w:eastAsia="ko-KR"/>
              </w:rPr>
              <w:t>TimerDL</w:t>
            </w:r>
            <w:proofErr w:type="spellEnd"/>
            <w:r w:rsidR="001147D2" w:rsidRPr="001147D2">
              <w:rPr>
                <w:rFonts w:eastAsia="Times New Roman"/>
                <w:i/>
                <w:lang w:eastAsia="ko-KR"/>
              </w:rPr>
              <w:t>-PTM</w:t>
            </w:r>
            <w:r w:rsidR="001147D2" w:rsidRPr="001147D2">
              <w:rPr>
                <w:rFonts w:eastAsia="Times New Roman"/>
                <w:lang w:eastAsia="ja-JP"/>
              </w:rPr>
              <w:t xml:space="preserve"> for the corresponding HARQ process</w:t>
            </w:r>
            <w:r w:rsidR="001147D2" w:rsidRPr="001147D2">
              <w:rPr>
                <w:rFonts w:eastAsia="Times New Roman"/>
                <w:lang w:eastAsia="ko-KR"/>
              </w:rPr>
              <w:t xml:space="preserve"> in the first symbol after</w:t>
            </w:r>
            <w:r w:rsidR="001147D2" w:rsidRPr="001147D2">
              <w:rPr>
                <w:rFonts w:eastAsia="Times New Roman"/>
                <w:lang w:eastAsia="ja-JP"/>
              </w:rPr>
              <w:t xml:space="preserve"> </w:t>
            </w:r>
            <w:r w:rsidR="001147D2" w:rsidRPr="001147D2">
              <w:rPr>
                <w:rFonts w:eastAsia="Times New Roman"/>
                <w:lang w:eastAsia="ko-KR"/>
              </w:rPr>
              <w:t>the end of the corresponding transmission carrying the DL</w:t>
            </w:r>
            <w:r w:rsidR="001147D2" w:rsidRPr="001147D2">
              <w:rPr>
                <w:rFonts w:eastAsia="Times New Roman"/>
                <w:lang w:eastAsia="ja-JP"/>
              </w:rPr>
              <w:t xml:space="preserve"> </w:t>
            </w:r>
            <w:r w:rsidR="001147D2" w:rsidRPr="001147D2">
              <w:rPr>
                <w:rFonts w:eastAsia="Times New Roman"/>
                <w:lang w:eastAsia="ko-KR"/>
              </w:rPr>
              <w:t>HARQ feedback;</w:t>
            </w:r>
          </w:p>
          <w:p w14:paraId="609D17E2" w14:textId="77777777" w:rsidR="00B568AC" w:rsidRPr="00B568AC" w:rsidRDefault="00B568AC" w:rsidP="00B568A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B568AC">
              <w:rPr>
                <w:rFonts w:eastAsia="Times New Roman"/>
                <w:lang w:eastAsia="ko-KR"/>
              </w:rPr>
              <w:t>4&gt;</w:t>
            </w:r>
            <w:r w:rsidRPr="00B568AC">
              <w:rPr>
                <w:rFonts w:eastAsia="Times New Roman"/>
                <w:lang w:eastAsia="ko-KR"/>
              </w:rPr>
              <w:tab/>
              <w:t>if the first HARQ-ACK reporting mode (</w:t>
            </w:r>
            <w:proofErr w:type="gramStart"/>
            <w:r w:rsidRPr="00B568AC">
              <w:rPr>
                <w:rFonts w:eastAsia="Times New Roman"/>
                <w:lang w:eastAsia="ko-KR"/>
              </w:rPr>
              <w:t>i.e.</w:t>
            </w:r>
            <w:proofErr w:type="gramEnd"/>
            <w:r w:rsidRPr="00B568AC">
              <w:rPr>
                <w:rFonts w:eastAsia="Times New Roman"/>
                <w:lang w:eastAsia="ko-KR"/>
              </w:rPr>
              <w:t xml:space="preserve"> ack-</w:t>
            </w:r>
            <w:proofErr w:type="spellStart"/>
            <w:r w:rsidRPr="00B568AC">
              <w:rPr>
                <w:rFonts w:eastAsia="Times New Roman"/>
                <w:lang w:eastAsia="ko-KR"/>
              </w:rPr>
              <w:t>nack</w:t>
            </w:r>
            <w:proofErr w:type="spellEnd"/>
            <w:r w:rsidRPr="00B568AC">
              <w:rPr>
                <w:rFonts w:eastAsia="Times New Roman"/>
                <w:lang w:eastAsia="ko-KR"/>
              </w:rPr>
              <w:t xml:space="preserve">) is </w:t>
            </w:r>
            <w:r w:rsidRPr="00B568AC">
              <w:rPr>
                <w:rFonts w:eastAsia="SimSun"/>
                <w:lang w:eastAsia="ko-KR"/>
              </w:rPr>
              <w:t>used</w:t>
            </w:r>
            <w:r w:rsidRPr="00B568AC">
              <w:rPr>
                <w:rFonts w:eastAsia="Times New Roman"/>
                <w:lang w:eastAsia="ko-KR"/>
              </w:rPr>
              <w:t xml:space="preserve"> as specified in TS 38.213 [6]:</w:t>
            </w:r>
          </w:p>
          <w:p w14:paraId="382E58FD" w14:textId="6A44FDE7" w:rsidR="00B568AC" w:rsidRPr="00B568AC" w:rsidRDefault="00B568AC" w:rsidP="00B568AC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rFonts w:eastAsia="Malgun Gothic"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14:paraId="6518BB99" w14:textId="02905B90" w:rsidR="00B568AC" w:rsidRPr="00B568AC" w:rsidRDefault="00B568AC" w:rsidP="00B568A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B568AC">
              <w:rPr>
                <w:rFonts w:eastAsia="Times New Roman"/>
                <w:lang w:eastAsia="ko-KR"/>
              </w:rPr>
              <w:t>3&gt;</w:t>
            </w:r>
            <w:r w:rsidRPr="00B568AC">
              <w:rPr>
                <w:rFonts w:eastAsia="Times New Roman"/>
                <w:lang w:eastAsia="ko-KR"/>
              </w:rPr>
              <w:tab/>
            </w:r>
            <w:r w:rsidR="001147D2" w:rsidRPr="001147D2">
              <w:rPr>
                <w:rFonts w:eastAsia="Times New Roman"/>
                <w:lang w:eastAsia="ko-KR"/>
              </w:rPr>
              <w:t xml:space="preserve">else if </w:t>
            </w:r>
            <w:proofErr w:type="spellStart"/>
            <w:r w:rsidR="001147D2" w:rsidRPr="001147D2">
              <w:rPr>
                <w:rFonts w:eastAsia="Times New Roman"/>
                <w:i/>
                <w:lang w:eastAsia="ko-KR"/>
              </w:rPr>
              <w:t>drx</w:t>
            </w:r>
            <w:proofErr w:type="spellEnd"/>
            <w:r w:rsidR="001147D2" w:rsidRPr="001147D2">
              <w:rPr>
                <w:rFonts w:eastAsia="Times New Roman"/>
                <w:i/>
                <w:lang w:eastAsia="ko-KR"/>
              </w:rPr>
              <w:t>-HARQ-RTT-</w:t>
            </w:r>
            <w:proofErr w:type="spellStart"/>
            <w:r w:rsidR="001147D2" w:rsidRPr="001147D2">
              <w:rPr>
                <w:rFonts w:eastAsia="Times New Roman"/>
                <w:i/>
                <w:lang w:eastAsia="ko-KR"/>
              </w:rPr>
              <w:t>TimerDL</w:t>
            </w:r>
            <w:proofErr w:type="spellEnd"/>
            <w:r w:rsidR="001147D2" w:rsidRPr="001147D2">
              <w:rPr>
                <w:rFonts w:eastAsia="Times New Roman"/>
                <w:i/>
                <w:lang w:eastAsia="ko-KR"/>
              </w:rPr>
              <w:t>-PTM</w:t>
            </w:r>
            <w:r w:rsidR="001147D2" w:rsidRPr="001147D2">
              <w:rPr>
                <w:rFonts w:eastAsia="Times New Roman"/>
                <w:lang w:eastAsia="ja-JP"/>
              </w:rPr>
              <w:t xml:space="preserve"> </w:t>
            </w:r>
            <w:r w:rsidR="001147D2" w:rsidRPr="001147D2">
              <w:rPr>
                <w:rFonts w:eastAsia="Times New Roman"/>
                <w:lang w:eastAsia="ko-KR"/>
              </w:rPr>
              <w:t xml:space="preserve">is configured in RRC_INACTIVE, </w:t>
            </w:r>
            <w:r w:rsidR="002E78FB" w:rsidRPr="008D695C">
              <w:rPr>
                <w:rFonts w:eastAsia="Times New Roman"/>
                <w:b/>
                <w:bCs/>
                <w:iCs/>
                <w:color w:val="0000FF"/>
                <w:highlight w:val="yellow"/>
                <w:u w:val="single"/>
                <w:lang w:eastAsia="ko-KR"/>
              </w:rPr>
              <w:t xml:space="preserve">and </w:t>
            </w:r>
            <w:r w:rsidR="002E78FB" w:rsidRPr="008D695C">
              <w:rPr>
                <w:rFonts w:eastAsiaTheme="minorEastAsia"/>
                <w:b/>
                <w:color w:val="0000FF"/>
                <w:highlight w:val="yellow"/>
                <w:u w:val="single"/>
                <w:lang w:eastAsia="zh-TW"/>
              </w:rPr>
              <w:t>HARQ feedback is not disabled for the DL multicast transmission by PDCCH</w:t>
            </w:r>
            <w:r w:rsidR="002E78FB" w:rsidRPr="008D695C">
              <w:rPr>
                <w:rFonts w:eastAsiaTheme="minorEastAsia"/>
                <w:color w:val="0000FF"/>
                <w:highlight w:val="yellow"/>
                <w:u w:val="single"/>
                <w:lang w:eastAsia="zh-TW"/>
              </w:rPr>
              <w:t xml:space="preserve">: </w:t>
            </w:r>
            <w:r w:rsidR="002E78FB" w:rsidRPr="008D695C">
              <w:rPr>
                <w:rFonts w:eastAsia="Times New Roman"/>
                <w:b/>
                <w:highlight w:val="yellow"/>
                <w:lang w:eastAsia="ja-JP"/>
              </w:rPr>
              <w:t xml:space="preserve">(Proposal </w:t>
            </w:r>
            <w:r w:rsidR="008D695C">
              <w:rPr>
                <w:rFonts w:eastAsia="Times New Roman"/>
                <w:b/>
                <w:highlight w:val="yellow"/>
                <w:lang w:eastAsia="ja-JP"/>
              </w:rPr>
              <w:t>1</w:t>
            </w:r>
            <w:r w:rsidR="002E78FB">
              <w:rPr>
                <w:rFonts w:eastAsia="Times New Roman"/>
                <w:b/>
                <w:highlight w:val="cyan"/>
                <w:lang w:eastAsia="ja-JP"/>
              </w:rPr>
              <w:t>)</w:t>
            </w:r>
            <w:r w:rsidR="002E78FB">
              <w:rPr>
                <w:rFonts w:eastAsia="Times New Roman"/>
                <w:b/>
                <w:lang w:eastAsia="ja-JP"/>
              </w:rPr>
              <w:t xml:space="preserve"> </w:t>
            </w:r>
            <w:r w:rsidR="001147D2" w:rsidRPr="001147D2">
              <w:rPr>
                <w:rFonts w:eastAsia="Times New Roman"/>
                <w:lang w:eastAsia="ko-KR"/>
              </w:rPr>
              <w:t xml:space="preserve">and </w:t>
            </w:r>
            <w:r w:rsidR="001147D2" w:rsidRPr="008D695C">
              <w:rPr>
                <w:rFonts w:eastAsia="Times New Roman"/>
                <w:highlight w:val="cyan"/>
                <w:lang w:eastAsia="ko-KR"/>
              </w:rPr>
              <w:t xml:space="preserve">the </w:t>
            </w:r>
            <w:r w:rsidR="001147D2" w:rsidRPr="008D695C">
              <w:rPr>
                <w:rFonts w:eastAsia="Times New Roman"/>
                <w:highlight w:val="cyan"/>
                <w:lang w:eastAsia="ja-JP"/>
              </w:rPr>
              <w:t xml:space="preserve">UE supports </w:t>
            </w:r>
            <w:proofErr w:type="spellStart"/>
            <w:r w:rsidR="001147D2" w:rsidRPr="008D695C">
              <w:rPr>
                <w:rFonts w:eastAsia="Times New Roman"/>
                <w:i/>
                <w:iCs/>
                <w:highlight w:val="cyan"/>
                <w:lang w:eastAsia="ja-JP"/>
              </w:rPr>
              <w:t>ptm</w:t>
            </w:r>
            <w:r w:rsidR="001147D2" w:rsidRPr="008D695C">
              <w:rPr>
                <w:rFonts w:eastAsia="Times New Roman"/>
                <w:b/>
                <w:bCs/>
                <w:i/>
                <w:iCs/>
                <w:color w:val="0000FF"/>
                <w:sz w:val="24"/>
                <w:szCs w:val="24"/>
                <w:highlight w:val="yellow"/>
                <w:u w:val="single"/>
                <w:lang w:eastAsia="ja-JP"/>
              </w:rPr>
              <w:t>-</w:t>
            </w:r>
            <w:proofErr w:type="gramStart"/>
            <w:r w:rsidR="001147D2" w:rsidRPr="008D695C">
              <w:rPr>
                <w:rFonts w:eastAsia="Times New Roman"/>
                <w:i/>
                <w:iCs/>
                <w:highlight w:val="cyan"/>
                <w:lang w:eastAsia="ja-JP"/>
              </w:rPr>
              <w:t>RetransmissionInactive</w:t>
            </w:r>
            <w:proofErr w:type="spellEnd"/>
            <w:r w:rsidR="002E78FB" w:rsidRPr="008D695C">
              <w:rPr>
                <w:rFonts w:eastAsia="Times New Roman"/>
                <w:b/>
                <w:bCs/>
                <w:iCs/>
                <w:color w:val="0000FF"/>
                <w:highlight w:val="cyan"/>
                <w:u w:val="single"/>
                <w:lang w:eastAsia="ko-KR"/>
              </w:rPr>
              <w:t xml:space="preserve"> </w:t>
            </w:r>
            <w:r w:rsidR="001147D2" w:rsidRPr="008D695C">
              <w:rPr>
                <w:rFonts w:eastAsia="Times New Roman"/>
                <w:highlight w:val="cyan"/>
                <w:lang w:eastAsia="ko-KR"/>
              </w:rPr>
              <w:t>:</w:t>
            </w:r>
            <w:proofErr w:type="gramEnd"/>
          </w:p>
          <w:p w14:paraId="00E1C6AF" w14:textId="49551A0F" w:rsidR="00B568AC" w:rsidRPr="00B568AC" w:rsidRDefault="00B568AC" w:rsidP="00B568A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zh-CN"/>
              </w:rPr>
            </w:pPr>
            <w:r w:rsidRPr="00B568AC">
              <w:rPr>
                <w:rFonts w:eastAsia="Times New Roman"/>
                <w:lang w:eastAsia="ko-KR"/>
              </w:rPr>
              <w:t>4&gt;</w:t>
            </w:r>
            <w:r w:rsidRPr="00B568AC">
              <w:rPr>
                <w:rFonts w:eastAsia="Times New Roman"/>
                <w:lang w:eastAsia="ko-KR"/>
              </w:rPr>
              <w:tab/>
            </w:r>
            <w:r w:rsidR="001147D2" w:rsidRPr="001147D2">
              <w:rPr>
                <w:rFonts w:eastAsia="Times New Roman"/>
                <w:lang w:eastAsia="ja-JP"/>
              </w:rPr>
              <w:t xml:space="preserve">start the </w:t>
            </w:r>
            <w:proofErr w:type="spellStart"/>
            <w:r w:rsidR="001147D2" w:rsidRPr="001147D2">
              <w:rPr>
                <w:rFonts w:eastAsia="Times New Roman"/>
                <w:i/>
                <w:lang w:eastAsia="ko-KR"/>
              </w:rPr>
              <w:t>drx</w:t>
            </w:r>
            <w:proofErr w:type="spellEnd"/>
            <w:r w:rsidR="001147D2" w:rsidRPr="001147D2">
              <w:rPr>
                <w:rFonts w:eastAsia="Times New Roman"/>
                <w:i/>
                <w:lang w:eastAsia="ko-KR"/>
              </w:rPr>
              <w:t>-HARQ-RTT-</w:t>
            </w:r>
            <w:proofErr w:type="spellStart"/>
            <w:r w:rsidR="001147D2" w:rsidRPr="001147D2">
              <w:rPr>
                <w:rFonts w:eastAsia="Times New Roman"/>
                <w:i/>
                <w:lang w:eastAsia="ko-KR"/>
              </w:rPr>
              <w:t>TimerDL</w:t>
            </w:r>
            <w:proofErr w:type="spellEnd"/>
            <w:r w:rsidR="001147D2" w:rsidRPr="001147D2">
              <w:rPr>
                <w:rFonts w:eastAsia="Times New Roman"/>
                <w:i/>
                <w:lang w:eastAsia="ko-KR"/>
              </w:rPr>
              <w:t>-PTM</w:t>
            </w:r>
            <w:r w:rsidR="001147D2" w:rsidRPr="001147D2">
              <w:rPr>
                <w:rFonts w:eastAsia="Times New Roman"/>
                <w:lang w:eastAsia="ja-JP"/>
              </w:rPr>
              <w:t xml:space="preserve"> for the corresponding HARQ process </w:t>
            </w:r>
            <w:r w:rsidR="001147D2" w:rsidRPr="001147D2">
              <w:rPr>
                <w:rFonts w:eastAsia="Times New Roman"/>
                <w:lang w:eastAsia="ko-KR"/>
              </w:rPr>
              <w:t>in the first symbol after</w:t>
            </w:r>
            <w:r w:rsidR="001147D2" w:rsidRPr="001147D2">
              <w:rPr>
                <w:rFonts w:eastAsia="Times New Roman"/>
                <w:lang w:eastAsia="ja-JP"/>
              </w:rPr>
              <w:t xml:space="preserve"> </w:t>
            </w:r>
            <w:r w:rsidR="001147D2" w:rsidRPr="001147D2">
              <w:rPr>
                <w:rFonts w:eastAsia="Times New Roman"/>
                <w:lang w:eastAsia="ko-KR"/>
              </w:rPr>
              <w:t>the end of the corresponding multicast transmission</w:t>
            </w:r>
            <w:r w:rsidR="001147D2" w:rsidRPr="001147D2">
              <w:rPr>
                <w:rFonts w:eastAsia="Times New Roman"/>
                <w:lang w:eastAsia="zh-CN"/>
              </w:rPr>
              <w:t>.</w:t>
            </w:r>
          </w:p>
          <w:p w14:paraId="708FE2D7" w14:textId="74FC0726" w:rsidR="00B568AC" w:rsidRPr="00B568AC" w:rsidRDefault="00B568AC" w:rsidP="00B568A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strike/>
                <w:lang w:eastAsia="ko-KR"/>
              </w:rPr>
            </w:pPr>
            <w:r w:rsidRPr="001147D2">
              <w:rPr>
                <w:rFonts w:eastAsia="Times New Roman"/>
                <w:color w:val="000000" w:themeColor="text1"/>
                <w:lang w:eastAsia="ko-KR"/>
              </w:rPr>
              <w:t>3&gt;</w:t>
            </w:r>
            <w:r w:rsidRPr="001147D2">
              <w:rPr>
                <w:rFonts w:eastAsia="Times New Roman"/>
                <w:color w:val="000000" w:themeColor="text1"/>
                <w:lang w:eastAsia="ko-KR"/>
              </w:rPr>
              <w:tab/>
            </w:r>
            <w:r w:rsidR="001147D2" w:rsidRPr="001147D2">
              <w:rPr>
                <w:rFonts w:eastAsia="Times New Roman"/>
                <w:lang w:eastAsia="ko-KR"/>
              </w:rPr>
              <w:t xml:space="preserve">else if </w:t>
            </w:r>
            <w:proofErr w:type="spellStart"/>
            <w:r w:rsidR="001147D2" w:rsidRPr="001147D2">
              <w:rPr>
                <w:rFonts w:eastAsia="Times New Roman"/>
                <w:i/>
                <w:lang w:eastAsia="ko-KR"/>
              </w:rPr>
              <w:t>drx</w:t>
            </w:r>
            <w:proofErr w:type="spellEnd"/>
            <w:r w:rsidR="001147D2" w:rsidRPr="001147D2">
              <w:rPr>
                <w:rFonts w:eastAsia="Times New Roman"/>
                <w:i/>
                <w:lang w:eastAsia="ko-KR"/>
              </w:rPr>
              <w:t>-HARQ-RTT-</w:t>
            </w:r>
            <w:proofErr w:type="spellStart"/>
            <w:r w:rsidR="001147D2" w:rsidRPr="001147D2">
              <w:rPr>
                <w:rFonts w:eastAsia="Times New Roman"/>
                <w:i/>
                <w:lang w:eastAsia="ko-KR"/>
              </w:rPr>
              <w:t>TimerDL</w:t>
            </w:r>
            <w:proofErr w:type="spellEnd"/>
            <w:r w:rsidR="001147D2" w:rsidRPr="001147D2">
              <w:rPr>
                <w:rFonts w:eastAsia="Times New Roman"/>
                <w:i/>
                <w:lang w:eastAsia="ko-KR"/>
              </w:rPr>
              <w:t>-PTM</w:t>
            </w:r>
            <w:r w:rsidR="001147D2" w:rsidRPr="001147D2">
              <w:rPr>
                <w:rFonts w:eastAsia="Times New Roman"/>
                <w:iCs/>
                <w:lang w:eastAsia="ko-KR"/>
              </w:rPr>
              <w:t xml:space="preserve"> is configured</w:t>
            </w:r>
            <w:r w:rsidRPr="008D695C">
              <w:rPr>
                <w:rFonts w:eastAsia="Times New Roman"/>
                <w:b/>
                <w:bCs/>
                <w:iCs/>
                <w:color w:val="0000FF"/>
                <w:highlight w:val="yellow"/>
                <w:u w:val="single"/>
                <w:lang w:eastAsia="ko-KR"/>
              </w:rPr>
              <w:t xml:space="preserve">, and </w:t>
            </w:r>
            <w:r w:rsidRPr="008D695C">
              <w:rPr>
                <w:rFonts w:eastAsiaTheme="minorEastAsia"/>
                <w:b/>
                <w:color w:val="0000FF"/>
                <w:highlight w:val="yellow"/>
                <w:u w:val="single"/>
                <w:lang w:eastAsia="zh-TW"/>
              </w:rPr>
              <w:t xml:space="preserve">HARQ feedback is not disabled </w:t>
            </w:r>
            <w:r w:rsidR="00D85FDC" w:rsidRPr="008D695C">
              <w:rPr>
                <w:rFonts w:eastAsiaTheme="minorEastAsia"/>
                <w:b/>
                <w:color w:val="0000FF"/>
                <w:highlight w:val="yellow"/>
                <w:u w:val="single"/>
                <w:lang w:eastAsia="zh-TW"/>
              </w:rPr>
              <w:t xml:space="preserve">for the DL multicast transmission </w:t>
            </w:r>
            <w:r w:rsidRPr="008D695C">
              <w:rPr>
                <w:rFonts w:eastAsiaTheme="minorEastAsia"/>
                <w:b/>
                <w:color w:val="0000FF"/>
                <w:highlight w:val="yellow"/>
                <w:u w:val="single"/>
                <w:lang w:eastAsia="zh-TW"/>
              </w:rPr>
              <w:t>by PDCCH</w:t>
            </w:r>
            <w:r w:rsidRPr="008D695C">
              <w:rPr>
                <w:rFonts w:eastAsiaTheme="minorEastAsia"/>
                <w:color w:val="0000FF"/>
                <w:highlight w:val="yellow"/>
                <w:u w:val="single"/>
                <w:lang w:eastAsia="zh-TW"/>
              </w:rPr>
              <w:t xml:space="preserve">: </w:t>
            </w:r>
            <w:r w:rsidRPr="008D695C">
              <w:rPr>
                <w:rFonts w:eastAsia="Times New Roman"/>
                <w:b/>
                <w:highlight w:val="yellow"/>
                <w:lang w:eastAsia="ja-JP"/>
              </w:rPr>
              <w:t xml:space="preserve">(Proposal </w:t>
            </w:r>
            <w:r w:rsidR="008D695C">
              <w:rPr>
                <w:rFonts w:eastAsia="Times New Roman"/>
                <w:b/>
                <w:highlight w:val="yellow"/>
                <w:lang w:eastAsia="ja-JP"/>
              </w:rPr>
              <w:t>1</w:t>
            </w:r>
            <w:r w:rsidRPr="008D695C">
              <w:rPr>
                <w:rFonts w:eastAsia="Times New Roman"/>
                <w:b/>
                <w:highlight w:val="yellow"/>
                <w:lang w:eastAsia="ja-JP"/>
              </w:rPr>
              <w:t>)</w:t>
            </w:r>
            <w:r w:rsidRPr="008D695C">
              <w:rPr>
                <w:rFonts w:eastAsia="Times New Roman"/>
                <w:b/>
                <w:bCs/>
                <w:iCs/>
                <w:color w:val="0000FF"/>
                <w:highlight w:val="yellow"/>
                <w:u w:val="single"/>
                <w:lang w:eastAsia="ko-KR"/>
              </w:rPr>
              <w:t xml:space="preserve"> and the UE supports </w:t>
            </w:r>
            <w:proofErr w:type="spellStart"/>
            <w:r w:rsidRPr="008D695C">
              <w:rPr>
                <w:rFonts w:eastAsia="Times New Roman"/>
                <w:b/>
                <w:bCs/>
                <w:i/>
                <w:color w:val="0000FF"/>
                <w:highlight w:val="yellow"/>
                <w:u w:val="single"/>
                <w:lang w:eastAsia="ko-KR"/>
              </w:rPr>
              <w:t>ptmRetransmission</w:t>
            </w:r>
            <w:proofErr w:type="spellEnd"/>
            <w:r w:rsidRPr="008D695C">
              <w:rPr>
                <w:rFonts w:eastAsia="Times New Roman"/>
                <w:b/>
                <w:bCs/>
                <w:iCs/>
                <w:color w:val="0000FF"/>
                <w:highlight w:val="yellow"/>
                <w:u w:val="single"/>
                <w:lang w:eastAsia="ko-KR"/>
              </w:rPr>
              <w:t xml:space="preserve"> </w:t>
            </w:r>
            <w:r w:rsidRPr="008D695C">
              <w:rPr>
                <w:rFonts w:eastAsia="Times New Roman"/>
                <w:b/>
                <w:highlight w:val="yellow"/>
                <w:lang w:eastAsia="ja-JP"/>
              </w:rPr>
              <w:t xml:space="preserve">(Proposal </w:t>
            </w:r>
            <w:r w:rsidR="008D695C">
              <w:rPr>
                <w:rFonts w:eastAsia="Times New Roman"/>
                <w:b/>
                <w:highlight w:val="yellow"/>
                <w:lang w:eastAsia="ja-JP"/>
              </w:rPr>
              <w:t>2</w:t>
            </w:r>
            <w:r w:rsidRPr="008D695C">
              <w:rPr>
                <w:rFonts w:eastAsia="Times New Roman"/>
                <w:b/>
                <w:highlight w:val="yellow"/>
                <w:lang w:eastAsia="ja-JP"/>
              </w:rPr>
              <w:t>)</w:t>
            </w:r>
            <w:r w:rsidRPr="008D695C">
              <w:rPr>
                <w:rFonts w:eastAsia="Times New Roman"/>
                <w:iCs/>
                <w:highlight w:val="yellow"/>
                <w:lang w:eastAsia="ko-KR"/>
              </w:rPr>
              <w:t>:</w:t>
            </w:r>
          </w:p>
          <w:p w14:paraId="5AFE45F2" w14:textId="756AD7C0" w:rsidR="00B568AC" w:rsidRPr="00B568AC" w:rsidRDefault="00B568AC" w:rsidP="00B568A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eastAsia="Times New Roman"/>
                <w:lang w:eastAsia="ko-KR"/>
              </w:rPr>
            </w:pPr>
            <w:r w:rsidRPr="00B568AC">
              <w:rPr>
                <w:rFonts w:eastAsia="Times New Roman"/>
                <w:lang w:eastAsia="ko-KR"/>
              </w:rPr>
              <w:t>4&gt;</w:t>
            </w:r>
            <w:r w:rsidRPr="00B568AC">
              <w:rPr>
                <w:rFonts w:eastAsia="Times New Roman"/>
                <w:lang w:eastAsia="ko-KR"/>
              </w:rPr>
              <w:tab/>
            </w:r>
            <w:r w:rsidR="001147D2" w:rsidRPr="001147D2">
              <w:rPr>
                <w:rFonts w:eastAsia="Times New Roman"/>
                <w:lang w:eastAsia="ko-KR"/>
              </w:rPr>
              <w:t xml:space="preserve">start the </w:t>
            </w:r>
            <w:proofErr w:type="spellStart"/>
            <w:r w:rsidR="001147D2" w:rsidRPr="001147D2">
              <w:rPr>
                <w:rFonts w:eastAsia="Times New Roman"/>
                <w:i/>
                <w:lang w:eastAsia="ko-KR"/>
              </w:rPr>
              <w:t>drx</w:t>
            </w:r>
            <w:proofErr w:type="spellEnd"/>
            <w:r w:rsidR="001147D2" w:rsidRPr="001147D2">
              <w:rPr>
                <w:rFonts w:eastAsia="Times New Roman"/>
                <w:i/>
                <w:lang w:eastAsia="ko-KR"/>
              </w:rPr>
              <w:t>-HARQ-RTT-</w:t>
            </w:r>
            <w:proofErr w:type="spellStart"/>
            <w:r w:rsidR="001147D2" w:rsidRPr="001147D2">
              <w:rPr>
                <w:rFonts w:eastAsia="Times New Roman"/>
                <w:i/>
                <w:lang w:eastAsia="ko-KR"/>
              </w:rPr>
              <w:t>TimerDL</w:t>
            </w:r>
            <w:proofErr w:type="spellEnd"/>
            <w:r w:rsidR="001147D2" w:rsidRPr="001147D2">
              <w:rPr>
                <w:rFonts w:eastAsia="Times New Roman"/>
                <w:i/>
                <w:lang w:eastAsia="ko-KR"/>
              </w:rPr>
              <w:t>-PTM</w:t>
            </w:r>
            <w:r w:rsidR="001147D2" w:rsidRPr="001147D2">
              <w:rPr>
                <w:rFonts w:eastAsia="Times New Roman"/>
                <w:lang w:eastAsia="ko-KR"/>
              </w:rPr>
              <w:t xml:space="preserve"> for the corresponding HARQ process in the first symbol after the end of the corresponding</w:t>
            </w:r>
            <w:r w:rsidR="001147D2" w:rsidRPr="001147D2">
              <w:rPr>
                <w:rFonts w:eastAsia="Times New Roman"/>
                <w:lang w:eastAsia="ja-JP"/>
              </w:rPr>
              <w:t xml:space="preserve"> </w:t>
            </w:r>
            <w:r w:rsidR="001147D2" w:rsidRPr="001147D2">
              <w:rPr>
                <w:rFonts w:eastAsia="Times New Roman"/>
                <w:lang w:eastAsia="ko-KR"/>
              </w:rPr>
              <w:t>transmission carrying the DL HARQ feedback that would be performed if HARQ feedback were enabled.</w:t>
            </w:r>
          </w:p>
          <w:p w14:paraId="67CE333F" w14:textId="77777777" w:rsidR="00B568AC" w:rsidRPr="00B568AC" w:rsidRDefault="00B568AC" w:rsidP="00B568A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ko-KR"/>
              </w:rPr>
            </w:pPr>
            <w:r w:rsidRPr="00B568AC">
              <w:rPr>
                <w:rFonts w:eastAsia="Times New Roman"/>
                <w:lang w:eastAsia="ko-KR"/>
              </w:rPr>
              <w:t>3&gt;</w:t>
            </w:r>
            <w:r w:rsidRPr="00B568AC">
              <w:rPr>
                <w:rFonts w:eastAsia="Times New Roman"/>
                <w:lang w:eastAsia="ko-KR"/>
              </w:rPr>
              <w:tab/>
              <w:t xml:space="preserve">stop the </w:t>
            </w:r>
            <w:proofErr w:type="spellStart"/>
            <w:r w:rsidRPr="00B568AC">
              <w:rPr>
                <w:rFonts w:eastAsia="Times New Roman"/>
                <w:i/>
                <w:lang w:eastAsia="ko-KR"/>
              </w:rPr>
              <w:t>drx</w:t>
            </w:r>
            <w:proofErr w:type="spellEnd"/>
            <w:r w:rsidRPr="00B568AC">
              <w:rPr>
                <w:rFonts w:eastAsia="Times New Roman"/>
                <w:i/>
                <w:lang w:eastAsia="ko-KR"/>
              </w:rPr>
              <w:t>-</w:t>
            </w:r>
            <w:proofErr w:type="spellStart"/>
            <w:r w:rsidRPr="00B568AC">
              <w:rPr>
                <w:rFonts w:eastAsia="Times New Roman"/>
                <w:i/>
                <w:lang w:eastAsia="ko-KR"/>
              </w:rPr>
              <w:t>RetransmissionTimerDL</w:t>
            </w:r>
            <w:proofErr w:type="spellEnd"/>
            <w:r w:rsidRPr="00B568AC">
              <w:rPr>
                <w:rFonts w:eastAsia="Times New Roman"/>
                <w:i/>
                <w:lang w:eastAsia="ko-KR"/>
              </w:rPr>
              <w:t>-PTM</w:t>
            </w:r>
            <w:r w:rsidRPr="00B568AC">
              <w:rPr>
                <w:rFonts w:eastAsia="Times New Roman"/>
                <w:lang w:eastAsia="ko-KR"/>
              </w:rPr>
              <w:t xml:space="preserve"> for the corresponding HARQ process;</w:t>
            </w:r>
          </w:p>
          <w:p w14:paraId="5D7C571F" w14:textId="58CCE9AB" w:rsidR="00B568AC" w:rsidRPr="00B568AC" w:rsidRDefault="00B568AC" w:rsidP="00B568A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Malgun Gothic"/>
                <w:lang w:eastAsia="ko-KR"/>
              </w:rPr>
            </w:pPr>
            <w:r w:rsidRPr="00B568AC">
              <w:rPr>
                <w:rFonts w:eastAsia="Times New Roman"/>
                <w:lang w:eastAsia="ko-KR"/>
              </w:rPr>
              <w:t>3&gt;</w:t>
            </w:r>
            <w:r w:rsidRPr="00B568AC">
              <w:rPr>
                <w:rFonts w:eastAsia="Times New Roman"/>
                <w:lang w:eastAsia="ko-KR"/>
              </w:rPr>
              <w:tab/>
              <w:t xml:space="preserve">stop the </w:t>
            </w:r>
            <w:proofErr w:type="spellStart"/>
            <w:r w:rsidRPr="00B568AC">
              <w:rPr>
                <w:rFonts w:eastAsia="Times New Roman"/>
                <w:i/>
                <w:lang w:eastAsia="ko-KR"/>
              </w:rPr>
              <w:t>drx-RetransmissionTimerDL</w:t>
            </w:r>
            <w:proofErr w:type="spellEnd"/>
            <w:r w:rsidRPr="00B568AC">
              <w:rPr>
                <w:rFonts w:eastAsia="Times New Roman"/>
                <w:lang w:eastAsia="ko-KR"/>
              </w:rPr>
              <w:t xml:space="preserve"> for the corresponding HARQ process.</w:t>
            </w:r>
          </w:p>
        </w:tc>
      </w:tr>
    </w:tbl>
    <w:p w14:paraId="6CB2C083" w14:textId="66458C5C" w:rsidR="002C7E81" w:rsidRPr="005838E7" w:rsidRDefault="002C7E81" w:rsidP="00FE26B1">
      <w:pPr>
        <w:spacing w:after="0" w:line="280" w:lineRule="exact"/>
        <w:jc w:val="both"/>
        <w:rPr>
          <w:b/>
          <w:sz w:val="22"/>
          <w:lang w:eastAsia="zh-TW"/>
        </w:rPr>
      </w:pPr>
    </w:p>
    <w:p w14:paraId="20904F70" w14:textId="77777777" w:rsidR="00AA4A3B" w:rsidRPr="002C7E81" w:rsidRDefault="00AA4A3B" w:rsidP="00AA4A3B">
      <w:pPr>
        <w:spacing w:after="0" w:line="280" w:lineRule="exact"/>
        <w:jc w:val="both"/>
        <w:rPr>
          <w:szCs w:val="24"/>
          <w:lang w:eastAsia="zh-TW"/>
        </w:rPr>
      </w:pPr>
    </w:p>
    <w:p w14:paraId="5B44512E" w14:textId="77777777" w:rsidR="00AA4A3B" w:rsidRPr="000A389C" w:rsidRDefault="00AA4A3B" w:rsidP="00AA4A3B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14:paraId="66EB3537" w14:textId="5733B413" w:rsidR="00AA4A3B" w:rsidRPr="00355C3D" w:rsidRDefault="00AA4A3B" w:rsidP="004B7236">
      <w:pPr>
        <w:spacing w:afterLines="100" w:after="240" w:line="320" w:lineRule="exact"/>
        <w:jc w:val="both"/>
        <w:rPr>
          <w:sz w:val="22"/>
          <w:lang w:eastAsia="zh-TW"/>
        </w:rPr>
      </w:pPr>
      <w:r w:rsidRPr="00355C3D">
        <w:rPr>
          <w:rFonts w:hint="eastAsia"/>
          <w:sz w:val="22"/>
          <w:lang w:eastAsia="zh-TW"/>
        </w:rPr>
        <w:t>In this doc</w:t>
      </w:r>
      <w:r w:rsidRPr="00C80101">
        <w:rPr>
          <w:rFonts w:hint="eastAsia"/>
          <w:sz w:val="22"/>
          <w:lang w:eastAsia="zh-TW"/>
        </w:rPr>
        <w:t xml:space="preserve">ument, we </w:t>
      </w:r>
      <w:r w:rsidR="00C80101">
        <w:rPr>
          <w:sz w:val="22"/>
          <w:lang w:eastAsia="zh-TW"/>
        </w:rPr>
        <w:t>have the following observations and proposals.</w:t>
      </w:r>
      <w:r w:rsidR="004B7236">
        <w:rPr>
          <w:sz w:val="22"/>
          <w:lang w:eastAsia="zh-TW"/>
        </w:rPr>
        <w:t xml:space="preserve"> </w:t>
      </w:r>
    </w:p>
    <w:p w14:paraId="47FA354C" w14:textId="68A9570F" w:rsidR="008D695C" w:rsidRPr="006F67D6" w:rsidRDefault="008D695C" w:rsidP="008D695C">
      <w:pPr>
        <w:spacing w:after="120" w:line="320" w:lineRule="exact"/>
        <w:ind w:left="1702" w:hangingChars="773" w:hanging="1702"/>
        <w:jc w:val="both"/>
        <w:rPr>
          <w:b/>
          <w:sz w:val="22"/>
          <w:szCs w:val="24"/>
          <w:lang w:eastAsia="zh-TW"/>
        </w:rPr>
      </w:pPr>
      <w:r w:rsidRPr="00AE4483">
        <w:rPr>
          <w:b/>
          <w:sz w:val="22"/>
          <w:szCs w:val="24"/>
          <w:lang w:eastAsia="zh-TW"/>
        </w:rPr>
        <w:t>Observ</w:t>
      </w:r>
      <w:r w:rsidRPr="006F67D6">
        <w:rPr>
          <w:b/>
          <w:sz w:val="22"/>
          <w:szCs w:val="24"/>
          <w:lang w:eastAsia="zh-TW"/>
        </w:rPr>
        <w:t>ation 1: “</w:t>
      </w:r>
      <w:r w:rsidRPr="006F67D6">
        <w:rPr>
          <w:b/>
          <w:sz w:val="22"/>
          <w:szCs w:val="24"/>
          <w:u w:val="single"/>
          <w:lang w:eastAsia="zh-TW"/>
        </w:rPr>
        <w:t>if HARQ feedback is enabled</w:t>
      </w:r>
      <w:r w:rsidRPr="006F67D6">
        <w:rPr>
          <w:b/>
          <w:sz w:val="22"/>
          <w:szCs w:val="24"/>
          <w:lang w:eastAsia="zh-TW"/>
        </w:rPr>
        <w:t>” in MAC has two interpretations</w:t>
      </w:r>
    </w:p>
    <w:p w14:paraId="64DB7FB8" w14:textId="77777777" w:rsidR="008D695C" w:rsidRPr="006F67D6" w:rsidRDefault="008D695C" w:rsidP="008D695C">
      <w:pPr>
        <w:spacing w:after="120" w:line="320" w:lineRule="exact"/>
        <w:ind w:leftChars="850" w:left="1701" w:hanging="1"/>
        <w:jc w:val="both"/>
        <w:rPr>
          <w:b/>
          <w:sz w:val="22"/>
          <w:szCs w:val="24"/>
          <w:lang w:eastAsia="zh-TW"/>
        </w:rPr>
      </w:pPr>
      <w:r w:rsidRPr="006F67D6">
        <w:rPr>
          <w:b/>
          <w:sz w:val="22"/>
          <w:szCs w:val="24"/>
          <w:lang w:eastAsia="zh-TW"/>
        </w:rPr>
        <w:lastRenderedPageBreak/>
        <w:t xml:space="preserve">(a). </w:t>
      </w:r>
      <w:r>
        <w:rPr>
          <w:b/>
          <w:sz w:val="22"/>
          <w:szCs w:val="24"/>
          <w:lang w:eastAsia="zh-TW"/>
        </w:rPr>
        <w:t>UE-specific (per UE)</w:t>
      </w:r>
    </w:p>
    <w:p w14:paraId="53BFB140" w14:textId="77777777" w:rsidR="008D695C" w:rsidRPr="006F67D6" w:rsidRDefault="008D695C" w:rsidP="008D695C">
      <w:pPr>
        <w:pStyle w:val="a7"/>
        <w:numPr>
          <w:ilvl w:val="0"/>
          <w:numId w:val="8"/>
        </w:numPr>
        <w:spacing w:after="120" w:line="320" w:lineRule="exact"/>
        <w:ind w:leftChars="0" w:left="2268" w:hanging="284"/>
        <w:rPr>
          <w:rFonts w:ascii="Times New Roman" w:hAnsi="Times New Roman"/>
          <w:b/>
          <w:sz w:val="22"/>
          <w:szCs w:val="24"/>
          <w:lang w:eastAsia="zh-TW"/>
        </w:rPr>
      </w:pPr>
      <w:r>
        <w:rPr>
          <w:rFonts w:ascii="Times New Roman" w:hAnsi="Times New Roman"/>
          <w:b/>
          <w:sz w:val="22"/>
          <w:szCs w:val="24"/>
          <w:lang w:eastAsia="zh-TW"/>
        </w:rPr>
        <w:t>Enabled by RRC</w:t>
      </w:r>
    </w:p>
    <w:p w14:paraId="7BFFC44E" w14:textId="77777777" w:rsidR="008D695C" w:rsidRPr="006F67D6" w:rsidRDefault="008D695C" w:rsidP="008D695C">
      <w:pPr>
        <w:spacing w:after="120" w:line="320" w:lineRule="exact"/>
        <w:ind w:leftChars="850" w:left="1701" w:hanging="1"/>
        <w:jc w:val="both"/>
        <w:rPr>
          <w:b/>
          <w:sz w:val="22"/>
          <w:szCs w:val="24"/>
          <w:lang w:eastAsia="zh-TW"/>
        </w:rPr>
      </w:pPr>
      <w:r w:rsidRPr="006F67D6">
        <w:rPr>
          <w:b/>
          <w:sz w:val="22"/>
          <w:szCs w:val="24"/>
          <w:lang w:eastAsia="zh-TW"/>
        </w:rPr>
        <w:t xml:space="preserve">(b). </w:t>
      </w:r>
      <w:r>
        <w:rPr>
          <w:b/>
          <w:sz w:val="22"/>
          <w:szCs w:val="24"/>
          <w:lang w:eastAsia="zh-TW"/>
        </w:rPr>
        <w:t>Group-specific (per DL multicast transmission)</w:t>
      </w:r>
    </w:p>
    <w:p w14:paraId="1E1ADF4C" w14:textId="77777777" w:rsidR="008D695C" w:rsidRPr="006F67D6" w:rsidRDefault="008D695C" w:rsidP="008D695C">
      <w:pPr>
        <w:pStyle w:val="a7"/>
        <w:numPr>
          <w:ilvl w:val="0"/>
          <w:numId w:val="8"/>
        </w:numPr>
        <w:spacing w:after="120" w:line="320" w:lineRule="exact"/>
        <w:ind w:leftChars="0" w:left="2268" w:hanging="336"/>
        <w:rPr>
          <w:rFonts w:ascii="Times New Roman" w:hAnsi="Times New Roman"/>
          <w:b/>
          <w:sz w:val="22"/>
          <w:szCs w:val="24"/>
          <w:lang w:eastAsia="zh-TW"/>
        </w:rPr>
      </w:pPr>
      <w:r>
        <w:rPr>
          <w:rFonts w:ascii="Times New Roman" w:hAnsi="Times New Roman"/>
          <w:b/>
          <w:sz w:val="22"/>
          <w:szCs w:val="24"/>
          <w:lang w:eastAsia="zh-TW"/>
        </w:rPr>
        <w:t>Enabled (or disabled) by PDCCH</w:t>
      </w:r>
    </w:p>
    <w:p w14:paraId="5E281FA9" w14:textId="437DBD34" w:rsidR="00A36FBC" w:rsidRPr="008D695C" w:rsidRDefault="008D695C" w:rsidP="00A36FBC">
      <w:pPr>
        <w:spacing w:after="240" w:line="320" w:lineRule="exact"/>
        <w:ind w:left="1561" w:hangingChars="709" w:hanging="1561"/>
        <w:jc w:val="both"/>
        <w:rPr>
          <w:b/>
          <w:sz w:val="22"/>
          <w:szCs w:val="24"/>
          <w:lang w:val="en-US" w:eastAsia="zh-TW"/>
        </w:rPr>
      </w:pPr>
      <w:r w:rsidRPr="008D695C">
        <w:rPr>
          <w:b/>
          <w:sz w:val="22"/>
          <w:szCs w:val="24"/>
          <w:lang w:eastAsia="zh-TW"/>
        </w:rPr>
        <w:t>Observation 2: In case of PDCCH indicating “disabling” HARQ feedback for the DL multicast transmission (which is group-specific), network would not schedule any retransmission for the DL multicast transmission.</w:t>
      </w:r>
    </w:p>
    <w:p w14:paraId="150CAE73" w14:textId="75F2D92C" w:rsidR="003E7AB5" w:rsidRDefault="008D695C" w:rsidP="003E7AB5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UE should not start </w:t>
      </w:r>
      <w:proofErr w:type="spellStart"/>
      <w:r w:rsidRPr="000221FD">
        <w:rPr>
          <w:b/>
          <w:sz w:val="22"/>
          <w:szCs w:val="24"/>
          <w:lang w:eastAsia="zh-TW"/>
        </w:rPr>
        <w:t>drx</w:t>
      </w:r>
      <w:proofErr w:type="spellEnd"/>
      <w:r w:rsidRPr="000221FD">
        <w:rPr>
          <w:b/>
          <w:sz w:val="22"/>
          <w:szCs w:val="24"/>
          <w:lang w:eastAsia="zh-TW"/>
        </w:rPr>
        <w:t>-HARQ-RTT-</w:t>
      </w:r>
      <w:proofErr w:type="spellStart"/>
      <w:r w:rsidRPr="000221FD">
        <w:rPr>
          <w:b/>
          <w:sz w:val="22"/>
          <w:szCs w:val="24"/>
          <w:lang w:eastAsia="zh-TW"/>
        </w:rPr>
        <w:t>TimerDL</w:t>
      </w:r>
      <w:proofErr w:type="spellEnd"/>
      <w:r w:rsidRPr="000221FD">
        <w:rPr>
          <w:b/>
          <w:sz w:val="22"/>
          <w:szCs w:val="24"/>
          <w:lang w:eastAsia="zh-TW"/>
        </w:rPr>
        <w:t>-PTM</w:t>
      </w:r>
      <w:r>
        <w:rPr>
          <w:b/>
          <w:sz w:val="22"/>
          <w:szCs w:val="24"/>
          <w:lang w:eastAsia="zh-TW"/>
        </w:rPr>
        <w:t xml:space="preserve"> if </w:t>
      </w:r>
      <w:r w:rsidRPr="000F08C2">
        <w:rPr>
          <w:b/>
          <w:sz w:val="22"/>
          <w:szCs w:val="24"/>
          <w:lang w:eastAsia="zh-TW"/>
        </w:rPr>
        <w:t>the PDCCH indicate</w:t>
      </w:r>
      <w:r>
        <w:rPr>
          <w:b/>
          <w:sz w:val="22"/>
          <w:szCs w:val="24"/>
          <w:lang w:eastAsia="zh-TW"/>
        </w:rPr>
        <w:t>s</w:t>
      </w:r>
      <w:r w:rsidRPr="000F08C2">
        <w:rPr>
          <w:b/>
          <w:sz w:val="22"/>
          <w:szCs w:val="24"/>
          <w:lang w:eastAsia="zh-TW"/>
        </w:rPr>
        <w:t xml:space="preserve"> disabling HARQ feedback</w:t>
      </w:r>
      <w:r>
        <w:rPr>
          <w:b/>
          <w:sz w:val="22"/>
          <w:szCs w:val="24"/>
          <w:lang w:eastAsia="zh-TW"/>
        </w:rPr>
        <w:t xml:space="preserve"> for the DL multicast transmission.</w:t>
      </w:r>
    </w:p>
    <w:p w14:paraId="228D354A" w14:textId="6DB90E9B" w:rsidR="003E7AB5" w:rsidRPr="008A011C" w:rsidRDefault="008D695C" w:rsidP="003E7AB5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2:  Add a condition check of whether the UE supports </w:t>
      </w:r>
      <w:proofErr w:type="spellStart"/>
      <w:r w:rsidRPr="00F86B9B">
        <w:rPr>
          <w:b/>
          <w:i/>
          <w:iCs/>
          <w:sz w:val="22"/>
          <w:szCs w:val="24"/>
          <w:lang w:eastAsia="zh-TW"/>
        </w:rPr>
        <w:t>ptmRetransmission</w:t>
      </w:r>
      <w:proofErr w:type="spellEnd"/>
      <w:r>
        <w:rPr>
          <w:b/>
          <w:sz w:val="22"/>
          <w:szCs w:val="24"/>
          <w:lang w:eastAsia="zh-TW"/>
        </w:rPr>
        <w:t xml:space="preserve"> for starting </w:t>
      </w:r>
      <w:proofErr w:type="spellStart"/>
      <w:r w:rsidRPr="00F86B9B">
        <w:rPr>
          <w:b/>
          <w:sz w:val="22"/>
          <w:szCs w:val="24"/>
          <w:lang w:eastAsia="zh-TW"/>
        </w:rPr>
        <w:t>drx</w:t>
      </w:r>
      <w:proofErr w:type="spellEnd"/>
      <w:r w:rsidRPr="00F86B9B">
        <w:rPr>
          <w:b/>
          <w:sz w:val="22"/>
          <w:szCs w:val="24"/>
          <w:lang w:eastAsia="zh-TW"/>
        </w:rPr>
        <w:t>-HARQ-RTT-</w:t>
      </w:r>
      <w:proofErr w:type="spellStart"/>
      <w:r w:rsidRPr="00F86B9B">
        <w:rPr>
          <w:b/>
          <w:sz w:val="22"/>
          <w:szCs w:val="24"/>
          <w:lang w:eastAsia="zh-TW"/>
        </w:rPr>
        <w:t>TimerDL</w:t>
      </w:r>
      <w:proofErr w:type="spellEnd"/>
      <w:r w:rsidRPr="00F86B9B">
        <w:rPr>
          <w:b/>
          <w:sz w:val="22"/>
          <w:szCs w:val="24"/>
          <w:lang w:eastAsia="zh-TW"/>
        </w:rPr>
        <w:t>-PTM</w:t>
      </w:r>
      <w:r>
        <w:rPr>
          <w:b/>
          <w:sz w:val="22"/>
          <w:szCs w:val="24"/>
          <w:lang w:eastAsia="zh-TW"/>
        </w:rPr>
        <w:t xml:space="preserve"> in </w:t>
      </w:r>
      <w:r w:rsidRPr="00F86B9B">
        <w:rPr>
          <w:b/>
          <w:sz w:val="22"/>
          <w:szCs w:val="24"/>
          <w:lang w:eastAsia="zh-TW"/>
        </w:rPr>
        <w:t>RRC_CONNECTED</w:t>
      </w:r>
      <w:r>
        <w:rPr>
          <w:b/>
          <w:sz w:val="22"/>
          <w:szCs w:val="24"/>
          <w:lang w:eastAsia="zh-TW"/>
        </w:rPr>
        <w:t xml:space="preserve"> in MAC spec when HARQ feedback is disabled.</w:t>
      </w:r>
    </w:p>
    <w:p w14:paraId="4DE2ACF1" w14:textId="3DAE35CA" w:rsidR="00AA4A3B" w:rsidRPr="003E7AB5" w:rsidRDefault="00AA4A3B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14:paraId="5F524C24" w14:textId="77777777" w:rsidR="003E7AB5" w:rsidRPr="003E7AB5" w:rsidRDefault="003E7AB5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14:paraId="0C11660E" w14:textId="77777777" w:rsidR="00AA4A3B" w:rsidRPr="00797720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14:paraId="204458E4" w14:textId="77777777" w:rsidR="00907453" w:rsidRPr="00AC2AFF" w:rsidRDefault="00907453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</w:p>
    <w:p w14:paraId="105F59DB" w14:textId="77777777" w:rsidR="00AA4A3B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An</w:t>
      </w:r>
      <w:r>
        <w:rPr>
          <w:rFonts w:ascii="Times New Roman" w:hAnsi="Times New Roman"/>
          <w:sz w:val="32"/>
          <w:lang w:eastAsia="zh-TW"/>
        </w:rPr>
        <w:t>nex</w:t>
      </w:r>
    </w:p>
    <w:p w14:paraId="31DEBA8B" w14:textId="77777777" w:rsidR="001E46A6" w:rsidRPr="001E46A6" w:rsidRDefault="001E46A6"/>
    <w:sectPr w:rsidR="001E46A6" w:rsidRPr="001E46A6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98D9A" w14:textId="77777777" w:rsidR="00974203" w:rsidRDefault="00974203">
      <w:pPr>
        <w:spacing w:after="0"/>
      </w:pPr>
      <w:r>
        <w:separator/>
      </w:r>
    </w:p>
  </w:endnote>
  <w:endnote w:type="continuationSeparator" w:id="0">
    <w:p w14:paraId="30E5C3CF" w14:textId="77777777" w:rsidR="00974203" w:rsidRDefault="009742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9780A" w14:textId="77777777" w:rsidR="00974203" w:rsidRDefault="00974203">
      <w:pPr>
        <w:spacing w:after="0"/>
      </w:pPr>
      <w:r>
        <w:separator/>
      </w:r>
    </w:p>
  </w:footnote>
  <w:footnote w:type="continuationSeparator" w:id="0">
    <w:p w14:paraId="2B67DEF3" w14:textId="77777777" w:rsidR="00974203" w:rsidRDefault="009742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5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208F1"/>
    <w:rsid w:val="000221FD"/>
    <w:rsid w:val="00025642"/>
    <w:rsid w:val="00040D11"/>
    <w:rsid w:val="000452EA"/>
    <w:rsid w:val="00057134"/>
    <w:rsid w:val="000611C7"/>
    <w:rsid w:val="00083B83"/>
    <w:rsid w:val="000A53B5"/>
    <w:rsid w:val="000E2763"/>
    <w:rsid w:val="000F08C2"/>
    <w:rsid w:val="00106D6E"/>
    <w:rsid w:val="00110D4E"/>
    <w:rsid w:val="001147D2"/>
    <w:rsid w:val="00122A49"/>
    <w:rsid w:val="001505BA"/>
    <w:rsid w:val="00150E37"/>
    <w:rsid w:val="001720B5"/>
    <w:rsid w:val="001775C6"/>
    <w:rsid w:val="001846A6"/>
    <w:rsid w:val="00194C73"/>
    <w:rsid w:val="001A425D"/>
    <w:rsid w:val="001A5D8E"/>
    <w:rsid w:val="001B0CFB"/>
    <w:rsid w:val="001E46A6"/>
    <w:rsid w:val="001F6600"/>
    <w:rsid w:val="00203775"/>
    <w:rsid w:val="00211FF3"/>
    <w:rsid w:val="002157DA"/>
    <w:rsid w:val="00226D19"/>
    <w:rsid w:val="002444CF"/>
    <w:rsid w:val="002770CD"/>
    <w:rsid w:val="00286DB3"/>
    <w:rsid w:val="002A4026"/>
    <w:rsid w:val="002C7E81"/>
    <w:rsid w:val="002D7B8F"/>
    <w:rsid w:val="002E08C5"/>
    <w:rsid w:val="002E78FB"/>
    <w:rsid w:val="00301F09"/>
    <w:rsid w:val="00305AC0"/>
    <w:rsid w:val="003068B9"/>
    <w:rsid w:val="0032197A"/>
    <w:rsid w:val="003243ED"/>
    <w:rsid w:val="00326ABB"/>
    <w:rsid w:val="00331C5C"/>
    <w:rsid w:val="003522EE"/>
    <w:rsid w:val="003567C9"/>
    <w:rsid w:val="00357061"/>
    <w:rsid w:val="003713EE"/>
    <w:rsid w:val="00372844"/>
    <w:rsid w:val="00377974"/>
    <w:rsid w:val="003843F5"/>
    <w:rsid w:val="00384F9A"/>
    <w:rsid w:val="003910EB"/>
    <w:rsid w:val="003B179A"/>
    <w:rsid w:val="003B404A"/>
    <w:rsid w:val="003E0846"/>
    <w:rsid w:val="003E2F20"/>
    <w:rsid w:val="003E7AB5"/>
    <w:rsid w:val="003F79D5"/>
    <w:rsid w:val="00401705"/>
    <w:rsid w:val="004129C4"/>
    <w:rsid w:val="00416077"/>
    <w:rsid w:val="00423F36"/>
    <w:rsid w:val="00424706"/>
    <w:rsid w:val="00426A1A"/>
    <w:rsid w:val="00430C04"/>
    <w:rsid w:val="00450E3D"/>
    <w:rsid w:val="0045187D"/>
    <w:rsid w:val="00467946"/>
    <w:rsid w:val="004A53F0"/>
    <w:rsid w:val="004B7236"/>
    <w:rsid w:val="004C1B3B"/>
    <w:rsid w:val="004C428A"/>
    <w:rsid w:val="004D6D82"/>
    <w:rsid w:val="004F6E2D"/>
    <w:rsid w:val="00510A69"/>
    <w:rsid w:val="00520F5D"/>
    <w:rsid w:val="00526D64"/>
    <w:rsid w:val="00527D6B"/>
    <w:rsid w:val="0054570D"/>
    <w:rsid w:val="00554C65"/>
    <w:rsid w:val="00557EBA"/>
    <w:rsid w:val="005753DC"/>
    <w:rsid w:val="00590D27"/>
    <w:rsid w:val="00592469"/>
    <w:rsid w:val="00593F89"/>
    <w:rsid w:val="005951F5"/>
    <w:rsid w:val="00597EA0"/>
    <w:rsid w:val="005A041F"/>
    <w:rsid w:val="005A46CC"/>
    <w:rsid w:val="005A49DC"/>
    <w:rsid w:val="005B05EA"/>
    <w:rsid w:val="005B139A"/>
    <w:rsid w:val="005B47C1"/>
    <w:rsid w:val="005B7A79"/>
    <w:rsid w:val="005E12EB"/>
    <w:rsid w:val="00626A10"/>
    <w:rsid w:val="00630B8E"/>
    <w:rsid w:val="00636DC6"/>
    <w:rsid w:val="00665814"/>
    <w:rsid w:val="00690277"/>
    <w:rsid w:val="006A41C8"/>
    <w:rsid w:val="006D611F"/>
    <w:rsid w:val="006F5AF9"/>
    <w:rsid w:val="006F606A"/>
    <w:rsid w:val="006F67D6"/>
    <w:rsid w:val="00705DBD"/>
    <w:rsid w:val="00732E44"/>
    <w:rsid w:val="007364EE"/>
    <w:rsid w:val="007366F9"/>
    <w:rsid w:val="007437BE"/>
    <w:rsid w:val="007721B6"/>
    <w:rsid w:val="00774D33"/>
    <w:rsid w:val="007A6064"/>
    <w:rsid w:val="007B6DB6"/>
    <w:rsid w:val="007D0957"/>
    <w:rsid w:val="007D2067"/>
    <w:rsid w:val="007E4115"/>
    <w:rsid w:val="007F39D2"/>
    <w:rsid w:val="0080139C"/>
    <w:rsid w:val="008053D4"/>
    <w:rsid w:val="0081799A"/>
    <w:rsid w:val="008251E7"/>
    <w:rsid w:val="008358E5"/>
    <w:rsid w:val="008377B0"/>
    <w:rsid w:val="00841E85"/>
    <w:rsid w:val="0084603E"/>
    <w:rsid w:val="0088320C"/>
    <w:rsid w:val="0088650B"/>
    <w:rsid w:val="008A011C"/>
    <w:rsid w:val="008A1D60"/>
    <w:rsid w:val="008D204A"/>
    <w:rsid w:val="008D443E"/>
    <w:rsid w:val="008D695C"/>
    <w:rsid w:val="008E4997"/>
    <w:rsid w:val="008E7F8A"/>
    <w:rsid w:val="008F6DAF"/>
    <w:rsid w:val="00906CE9"/>
    <w:rsid w:val="00907453"/>
    <w:rsid w:val="009112AC"/>
    <w:rsid w:val="00913E1B"/>
    <w:rsid w:val="00915624"/>
    <w:rsid w:val="00921B69"/>
    <w:rsid w:val="00935291"/>
    <w:rsid w:val="0093531D"/>
    <w:rsid w:val="009357DB"/>
    <w:rsid w:val="00935AEE"/>
    <w:rsid w:val="00936451"/>
    <w:rsid w:val="0096227E"/>
    <w:rsid w:val="0096253C"/>
    <w:rsid w:val="00966979"/>
    <w:rsid w:val="00974203"/>
    <w:rsid w:val="00983726"/>
    <w:rsid w:val="009A32B8"/>
    <w:rsid w:val="009A7ACD"/>
    <w:rsid w:val="009B18BB"/>
    <w:rsid w:val="009B2463"/>
    <w:rsid w:val="009C17F1"/>
    <w:rsid w:val="009C6A1B"/>
    <w:rsid w:val="009D2078"/>
    <w:rsid w:val="009F61C3"/>
    <w:rsid w:val="009F774D"/>
    <w:rsid w:val="00A01B5C"/>
    <w:rsid w:val="00A03DAA"/>
    <w:rsid w:val="00A04005"/>
    <w:rsid w:val="00A16212"/>
    <w:rsid w:val="00A31C0E"/>
    <w:rsid w:val="00A36FBC"/>
    <w:rsid w:val="00A53A7A"/>
    <w:rsid w:val="00A60837"/>
    <w:rsid w:val="00A62CD7"/>
    <w:rsid w:val="00A841BC"/>
    <w:rsid w:val="00A90598"/>
    <w:rsid w:val="00AA0C00"/>
    <w:rsid w:val="00AA4A3B"/>
    <w:rsid w:val="00AA6E02"/>
    <w:rsid w:val="00AB7427"/>
    <w:rsid w:val="00AB7A5A"/>
    <w:rsid w:val="00AC2AFF"/>
    <w:rsid w:val="00AC76B7"/>
    <w:rsid w:val="00AD3FAC"/>
    <w:rsid w:val="00AE4483"/>
    <w:rsid w:val="00B1384C"/>
    <w:rsid w:val="00B4052D"/>
    <w:rsid w:val="00B568AC"/>
    <w:rsid w:val="00B84337"/>
    <w:rsid w:val="00BC39CE"/>
    <w:rsid w:val="00BF2FD7"/>
    <w:rsid w:val="00C02A77"/>
    <w:rsid w:val="00C04D38"/>
    <w:rsid w:val="00C278E9"/>
    <w:rsid w:val="00C46F15"/>
    <w:rsid w:val="00C651BF"/>
    <w:rsid w:val="00C710B2"/>
    <w:rsid w:val="00C72054"/>
    <w:rsid w:val="00C80101"/>
    <w:rsid w:val="00C82B01"/>
    <w:rsid w:val="00C839FC"/>
    <w:rsid w:val="00C86B56"/>
    <w:rsid w:val="00C91C67"/>
    <w:rsid w:val="00CB5084"/>
    <w:rsid w:val="00CB56BB"/>
    <w:rsid w:val="00CB6132"/>
    <w:rsid w:val="00CC46DA"/>
    <w:rsid w:val="00CC5FC8"/>
    <w:rsid w:val="00CD284F"/>
    <w:rsid w:val="00D12B5F"/>
    <w:rsid w:val="00D1374C"/>
    <w:rsid w:val="00D25B1A"/>
    <w:rsid w:val="00D2687F"/>
    <w:rsid w:val="00D53FEB"/>
    <w:rsid w:val="00D551ED"/>
    <w:rsid w:val="00D64C8A"/>
    <w:rsid w:val="00D65ED4"/>
    <w:rsid w:val="00D85FDC"/>
    <w:rsid w:val="00D9691D"/>
    <w:rsid w:val="00DA4A54"/>
    <w:rsid w:val="00DD21E8"/>
    <w:rsid w:val="00DD51EA"/>
    <w:rsid w:val="00DE6354"/>
    <w:rsid w:val="00DE64A8"/>
    <w:rsid w:val="00DF0A15"/>
    <w:rsid w:val="00DF32D1"/>
    <w:rsid w:val="00DF683D"/>
    <w:rsid w:val="00E269E4"/>
    <w:rsid w:val="00E3777F"/>
    <w:rsid w:val="00E444E5"/>
    <w:rsid w:val="00E45B69"/>
    <w:rsid w:val="00E512F5"/>
    <w:rsid w:val="00E84460"/>
    <w:rsid w:val="00E861B4"/>
    <w:rsid w:val="00E97077"/>
    <w:rsid w:val="00ED5C70"/>
    <w:rsid w:val="00ED6711"/>
    <w:rsid w:val="00EF7AB9"/>
    <w:rsid w:val="00F06806"/>
    <w:rsid w:val="00F114AD"/>
    <w:rsid w:val="00F239D3"/>
    <w:rsid w:val="00F372A7"/>
    <w:rsid w:val="00F425BC"/>
    <w:rsid w:val="00F612A7"/>
    <w:rsid w:val="00F86B9B"/>
    <w:rsid w:val="00FA27A7"/>
    <w:rsid w:val="00FB291A"/>
    <w:rsid w:val="00FD7A18"/>
    <w:rsid w:val="00FE26B1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777F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semiHidden/>
    <w:rsid w:val="00AA4A3B"/>
    <w:pPr>
      <w:keepLines/>
      <w:spacing w:after="0"/>
    </w:pPr>
  </w:style>
  <w:style w:type="paragraph" w:styleId="a3">
    <w:name w:val="header"/>
    <w:link w:val="a4"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iPriority w:val="99"/>
    <w:semiHidden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uiPriority w:val="9"/>
    <w:semiHidden/>
    <w:rsid w:val="00E3777F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paragraph" w:customStyle="1" w:styleId="B4">
    <w:name w:val="B4"/>
    <w:basedOn w:val="4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">
    <w:name w:val="List 4"/>
    <w:basedOn w:val="a"/>
    <w:uiPriority w:val="99"/>
    <w:semiHidden/>
    <w:unhideWhenUsed/>
    <w:rsid w:val="00E3777F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uiPriority w:val="99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iPriority w:val="99"/>
    <w:semiHidden/>
    <w:unhideWhenUsed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uiPriority w:val="9"/>
    <w:semiHidden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2300</TotalTime>
  <Pages>4</Pages>
  <Words>1184</Words>
  <Characters>6753</Characters>
  <Application>Microsoft Office Word</Application>
  <DocSecurity>0</DocSecurity>
  <Lines>56</Lines>
  <Paragraphs>15</Paragraphs>
  <ScaleCrop>false</ScaleCrop>
  <Company>ASUS TEK</Company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67</cp:revision>
  <dcterms:created xsi:type="dcterms:W3CDTF">2023-05-11T07:04:00Z</dcterms:created>
  <dcterms:modified xsi:type="dcterms:W3CDTF">2024-02-16T06:27:00Z</dcterms:modified>
</cp:coreProperties>
</file>